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54" w:rsidRPr="004B6054" w:rsidRDefault="004B6054" w:rsidP="004B6054">
      <w:pPr>
        <w:pStyle w:val="a6"/>
        <w:spacing w:line="276" w:lineRule="auto"/>
        <w:jc w:val="center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Аналітична довідка</w:t>
      </w:r>
    </w:p>
    <w:p w:rsidR="004B6054" w:rsidRDefault="004B6054" w:rsidP="004B6054">
      <w:pPr>
        <w:pStyle w:val="a6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B6054" w:rsidRDefault="004B6054" w:rsidP="004B6054">
      <w:pPr>
        <w:pStyle w:val="a6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B6054" w:rsidRDefault="004B6054" w:rsidP="004B6054">
      <w:pPr>
        <w:pStyle w:val="a6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B6054" w:rsidRDefault="004B6054" w:rsidP="004B6054">
      <w:pPr>
        <w:pStyle w:val="a6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B6054" w:rsidRDefault="004B6054" w:rsidP="004B6054">
      <w:pPr>
        <w:pStyle w:val="a6"/>
        <w:spacing w:line="276" w:lineRule="auto"/>
        <w:jc w:val="both"/>
      </w:pPr>
      <w:r>
        <w:rPr>
          <w:rFonts w:ascii="Arial" w:hAnsi="Arial" w:cs="Arial"/>
          <w:sz w:val="18"/>
          <w:szCs w:val="18"/>
        </w:rPr>
        <w:t xml:space="preserve">1. Створено </w:t>
      </w:r>
      <w:proofErr w:type="spellStart"/>
      <w:r>
        <w:rPr>
          <w:rFonts w:ascii="Arial" w:hAnsi="Arial" w:cs="Arial"/>
          <w:sz w:val="18"/>
          <w:szCs w:val="18"/>
        </w:rPr>
        <w:t>експертну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групу</w:t>
      </w:r>
      <w:proofErr w:type="spellEnd"/>
      <w:r>
        <w:rPr>
          <w:rFonts w:ascii="Arial" w:hAnsi="Arial" w:cs="Arial"/>
          <w:sz w:val="18"/>
          <w:szCs w:val="18"/>
        </w:rPr>
        <w:t xml:space="preserve"> для </w:t>
      </w:r>
      <w:proofErr w:type="spellStart"/>
      <w:r>
        <w:rPr>
          <w:rFonts w:ascii="Arial" w:hAnsi="Arial" w:cs="Arial"/>
          <w:sz w:val="18"/>
          <w:szCs w:val="18"/>
        </w:rPr>
        <w:t>проведення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моніторингу</w:t>
      </w:r>
      <w:proofErr w:type="spellEnd"/>
      <w:r>
        <w:rPr>
          <w:rFonts w:ascii="Arial" w:hAnsi="Arial" w:cs="Arial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sz w:val="18"/>
          <w:szCs w:val="18"/>
        </w:rPr>
        <w:t>Положення</w:t>
      </w:r>
      <w:proofErr w:type="spellEnd"/>
      <w:r>
        <w:rPr>
          <w:rFonts w:ascii="Arial" w:hAnsi="Arial" w:cs="Arial"/>
          <w:sz w:val="18"/>
          <w:szCs w:val="18"/>
        </w:rPr>
        <w:t xml:space="preserve"> про порядок </w:t>
      </w:r>
      <w:proofErr w:type="spellStart"/>
      <w:r>
        <w:rPr>
          <w:rFonts w:ascii="Arial" w:hAnsi="Arial" w:cs="Arial"/>
          <w:sz w:val="18"/>
          <w:szCs w:val="18"/>
        </w:rPr>
        <w:t>поховання</w:t>
      </w:r>
      <w:proofErr w:type="spellEnd"/>
      <w:r>
        <w:rPr>
          <w:rFonts w:ascii="Arial" w:hAnsi="Arial" w:cs="Arial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sz w:val="18"/>
          <w:szCs w:val="18"/>
        </w:rPr>
        <w:t>похоронну</w:t>
      </w:r>
      <w:proofErr w:type="spellEnd"/>
      <w:r>
        <w:rPr>
          <w:rFonts w:ascii="Arial" w:hAnsi="Arial" w:cs="Arial"/>
          <w:sz w:val="18"/>
          <w:szCs w:val="18"/>
        </w:rPr>
        <w:t xml:space="preserve"> справу, а </w:t>
      </w:r>
      <w:proofErr w:type="spellStart"/>
      <w:r>
        <w:rPr>
          <w:rFonts w:ascii="Arial" w:hAnsi="Arial" w:cs="Arial"/>
          <w:sz w:val="18"/>
          <w:szCs w:val="18"/>
        </w:rPr>
        <w:t>також</w:t>
      </w:r>
      <w:proofErr w:type="spellEnd"/>
      <w:r>
        <w:rPr>
          <w:rFonts w:ascii="Arial" w:hAnsi="Arial" w:cs="Arial"/>
          <w:sz w:val="18"/>
          <w:szCs w:val="18"/>
        </w:rPr>
        <w:t xml:space="preserve"> порядок </w:t>
      </w:r>
      <w:proofErr w:type="spellStart"/>
      <w:r>
        <w:rPr>
          <w:rFonts w:ascii="Arial" w:hAnsi="Arial" w:cs="Arial"/>
          <w:sz w:val="18"/>
          <w:szCs w:val="18"/>
        </w:rPr>
        <w:t>надання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ритуальних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послуг</w:t>
      </w:r>
      <w:proofErr w:type="spellEnd"/>
      <w:r>
        <w:rPr>
          <w:rFonts w:ascii="Arial" w:hAnsi="Arial" w:cs="Arial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sz w:val="18"/>
          <w:szCs w:val="18"/>
        </w:rPr>
        <w:t>території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</w:t>
      </w:r>
      <w:proofErr w:type="gramStart"/>
      <w:r>
        <w:rPr>
          <w:rFonts w:ascii="Arial" w:hAnsi="Arial" w:cs="Arial"/>
          <w:sz w:val="18"/>
          <w:szCs w:val="18"/>
        </w:rPr>
        <w:t>.М</w:t>
      </w:r>
      <w:proofErr w:type="gramEnd"/>
      <w:r>
        <w:rPr>
          <w:rFonts w:ascii="Arial" w:hAnsi="Arial" w:cs="Arial"/>
          <w:sz w:val="18"/>
          <w:szCs w:val="18"/>
        </w:rPr>
        <w:t>иколаєва</w:t>
      </w:r>
      <w:proofErr w:type="spellEnd"/>
      <w:r>
        <w:rPr>
          <w:rFonts w:ascii="Arial" w:hAnsi="Arial" w:cs="Arial"/>
          <w:sz w:val="18"/>
          <w:szCs w:val="18"/>
        </w:rPr>
        <w:t>» (</w:t>
      </w:r>
      <w:proofErr w:type="spellStart"/>
      <w:r>
        <w:rPr>
          <w:rFonts w:ascii="Arial" w:hAnsi="Arial" w:cs="Arial"/>
          <w:sz w:val="18"/>
          <w:szCs w:val="18"/>
        </w:rPr>
        <w:t>далі</w:t>
      </w:r>
      <w:proofErr w:type="spellEnd"/>
      <w:r>
        <w:rPr>
          <w:rFonts w:ascii="Arial" w:hAnsi="Arial" w:cs="Arial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sz w:val="18"/>
          <w:szCs w:val="18"/>
        </w:rPr>
        <w:t>Положення</w:t>
      </w:r>
      <w:proofErr w:type="spellEnd"/>
      <w:r>
        <w:rPr>
          <w:rFonts w:ascii="Arial" w:hAnsi="Arial" w:cs="Arial"/>
          <w:sz w:val="18"/>
          <w:szCs w:val="18"/>
        </w:rPr>
        <w:t>».)</w:t>
      </w:r>
    </w:p>
    <w:p w:rsidR="004B6054" w:rsidRDefault="004B6054" w:rsidP="004B6054">
      <w:pPr>
        <w:pStyle w:val="a6"/>
        <w:spacing w:line="276" w:lineRule="auto"/>
        <w:jc w:val="both"/>
      </w:pPr>
      <w:r>
        <w:rPr>
          <w:rFonts w:ascii="Arial" w:hAnsi="Arial" w:cs="Arial"/>
          <w:sz w:val="18"/>
          <w:szCs w:val="18"/>
        </w:rPr>
        <w:t xml:space="preserve">2. </w:t>
      </w:r>
      <w:proofErr w:type="spellStart"/>
      <w:r>
        <w:rPr>
          <w:rFonts w:ascii="Arial" w:hAnsi="Arial" w:cs="Arial"/>
          <w:sz w:val="18"/>
          <w:szCs w:val="18"/>
        </w:rPr>
        <w:t>Напавлені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інформаційні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всього</w:t>
      </w:r>
      <w:proofErr w:type="spellEnd"/>
      <w:r>
        <w:rPr>
          <w:rFonts w:ascii="Arial" w:hAnsi="Arial" w:cs="Arial"/>
          <w:sz w:val="18"/>
          <w:szCs w:val="18"/>
        </w:rPr>
        <w:t xml:space="preserve"> 22) </w:t>
      </w:r>
      <w:proofErr w:type="spellStart"/>
      <w:r>
        <w:rPr>
          <w:rFonts w:ascii="Arial" w:hAnsi="Arial" w:cs="Arial"/>
          <w:sz w:val="18"/>
          <w:szCs w:val="18"/>
        </w:rPr>
        <w:t>запити</w:t>
      </w:r>
      <w:proofErr w:type="spellEnd"/>
      <w:r>
        <w:rPr>
          <w:rFonts w:ascii="Arial" w:hAnsi="Arial" w:cs="Arial"/>
          <w:sz w:val="18"/>
          <w:szCs w:val="18"/>
        </w:rPr>
        <w:t xml:space="preserve"> в:</w:t>
      </w:r>
    </w:p>
    <w:p w:rsidR="004B6054" w:rsidRDefault="004B6054" w:rsidP="004B6054">
      <w:pPr>
        <w:pStyle w:val="a6"/>
        <w:spacing w:line="276" w:lineRule="auto"/>
        <w:jc w:val="both"/>
      </w:pPr>
      <w:r>
        <w:rPr>
          <w:rFonts w:ascii="Arial" w:hAnsi="Arial" w:cs="Arial"/>
          <w:sz w:val="18"/>
          <w:szCs w:val="18"/>
        </w:rPr>
        <w:t xml:space="preserve">• </w:t>
      </w:r>
      <w:proofErr w:type="spellStart"/>
      <w:r>
        <w:rPr>
          <w:rFonts w:ascii="Arial" w:hAnsi="Arial" w:cs="Arial"/>
          <w:sz w:val="18"/>
          <w:szCs w:val="18"/>
        </w:rPr>
        <w:t>районні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прокуратури</w:t>
      </w:r>
      <w:proofErr w:type="spellEnd"/>
      <w:r>
        <w:rPr>
          <w:rFonts w:ascii="Arial" w:hAnsi="Arial" w:cs="Arial"/>
          <w:sz w:val="18"/>
          <w:szCs w:val="18"/>
        </w:rPr>
        <w:t xml:space="preserve"> м </w:t>
      </w:r>
      <w:proofErr w:type="spellStart"/>
      <w:r>
        <w:rPr>
          <w:rFonts w:ascii="Arial" w:hAnsi="Arial" w:cs="Arial"/>
          <w:sz w:val="18"/>
          <w:szCs w:val="18"/>
        </w:rPr>
        <w:t>Миколаєва</w:t>
      </w:r>
      <w:proofErr w:type="spellEnd"/>
      <w:r>
        <w:rPr>
          <w:rFonts w:ascii="Arial" w:hAnsi="Arial" w:cs="Arial"/>
          <w:sz w:val="18"/>
          <w:szCs w:val="18"/>
        </w:rPr>
        <w:t>;</w:t>
      </w:r>
    </w:p>
    <w:p w:rsidR="004B6054" w:rsidRDefault="004B6054" w:rsidP="004B6054">
      <w:pPr>
        <w:pStyle w:val="a6"/>
        <w:spacing w:line="276" w:lineRule="auto"/>
        <w:jc w:val="both"/>
      </w:pPr>
      <w:r>
        <w:rPr>
          <w:rFonts w:ascii="Arial" w:hAnsi="Arial" w:cs="Arial"/>
          <w:sz w:val="18"/>
          <w:szCs w:val="18"/>
        </w:rPr>
        <w:t xml:space="preserve">• </w:t>
      </w:r>
      <w:proofErr w:type="spellStart"/>
      <w:r>
        <w:rPr>
          <w:rFonts w:ascii="Arial" w:hAnsi="Arial" w:cs="Arial"/>
          <w:sz w:val="18"/>
          <w:szCs w:val="18"/>
        </w:rPr>
        <w:t>райвідділи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органів</w:t>
      </w:r>
      <w:proofErr w:type="spellEnd"/>
      <w:r>
        <w:rPr>
          <w:rFonts w:ascii="Arial" w:hAnsi="Arial" w:cs="Arial"/>
          <w:sz w:val="18"/>
          <w:szCs w:val="18"/>
        </w:rPr>
        <w:t xml:space="preserve"> МВС;</w:t>
      </w:r>
    </w:p>
    <w:p w:rsidR="004B6054" w:rsidRDefault="004B6054" w:rsidP="004B6054">
      <w:pPr>
        <w:pStyle w:val="a6"/>
        <w:spacing w:line="276" w:lineRule="auto"/>
        <w:jc w:val="both"/>
      </w:pPr>
      <w:r>
        <w:rPr>
          <w:rFonts w:ascii="Arial" w:hAnsi="Arial" w:cs="Arial"/>
          <w:sz w:val="18"/>
          <w:szCs w:val="18"/>
        </w:rPr>
        <w:t xml:space="preserve">•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соц</w:t>
      </w:r>
      <w:proofErr w:type="gramEnd"/>
      <w:r>
        <w:rPr>
          <w:rFonts w:ascii="Arial" w:hAnsi="Arial" w:cs="Arial"/>
          <w:sz w:val="18"/>
          <w:szCs w:val="18"/>
        </w:rPr>
        <w:t>іальні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служби</w:t>
      </w:r>
      <w:proofErr w:type="spellEnd"/>
      <w:r>
        <w:rPr>
          <w:rFonts w:ascii="Arial" w:hAnsi="Arial" w:cs="Arial"/>
          <w:sz w:val="18"/>
          <w:szCs w:val="18"/>
        </w:rPr>
        <w:t>;</w:t>
      </w:r>
    </w:p>
    <w:p w:rsidR="004B6054" w:rsidRDefault="004B6054" w:rsidP="004B6054">
      <w:pPr>
        <w:pStyle w:val="a6"/>
        <w:spacing w:line="276" w:lineRule="auto"/>
        <w:jc w:val="both"/>
      </w:pPr>
      <w:r>
        <w:rPr>
          <w:rFonts w:ascii="Arial" w:hAnsi="Arial" w:cs="Arial"/>
          <w:sz w:val="18"/>
          <w:szCs w:val="18"/>
        </w:rPr>
        <w:t xml:space="preserve">• </w:t>
      </w:r>
      <w:proofErr w:type="spellStart"/>
      <w:r>
        <w:rPr>
          <w:rFonts w:ascii="Arial" w:hAnsi="Arial" w:cs="Arial"/>
          <w:sz w:val="18"/>
          <w:szCs w:val="18"/>
        </w:rPr>
        <w:t>управління</w:t>
      </w:r>
      <w:proofErr w:type="spellEnd"/>
      <w:r>
        <w:rPr>
          <w:rFonts w:ascii="Arial" w:hAnsi="Arial" w:cs="Arial"/>
          <w:sz w:val="18"/>
          <w:szCs w:val="18"/>
        </w:rPr>
        <w:t xml:space="preserve"> ЖКГ;</w:t>
      </w:r>
    </w:p>
    <w:p w:rsidR="004B6054" w:rsidRDefault="004B6054" w:rsidP="004B6054">
      <w:pPr>
        <w:pStyle w:val="a6"/>
        <w:spacing w:line="276" w:lineRule="auto"/>
        <w:jc w:val="both"/>
      </w:pPr>
      <w:r>
        <w:rPr>
          <w:rFonts w:ascii="Arial" w:hAnsi="Arial" w:cs="Arial"/>
          <w:sz w:val="18"/>
          <w:szCs w:val="18"/>
        </w:rPr>
        <w:t xml:space="preserve">• </w:t>
      </w:r>
      <w:proofErr w:type="spellStart"/>
      <w:r>
        <w:rPr>
          <w:rFonts w:ascii="Arial" w:hAnsi="Arial" w:cs="Arial"/>
          <w:sz w:val="18"/>
          <w:szCs w:val="18"/>
        </w:rPr>
        <w:t>Миколаївська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міська</w:t>
      </w:r>
      <w:proofErr w:type="spellEnd"/>
      <w:r>
        <w:rPr>
          <w:rFonts w:ascii="Arial" w:hAnsi="Arial" w:cs="Arial"/>
          <w:sz w:val="18"/>
          <w:szCs w:val="18"/>
        </w:rPr>
        <w:t xml:space="preserve"> рада;</w:t>
      </w:r>
    </w:p>
    <w:p w:rsidR="004B6054" w:rsidRDefault="004B6054" w:rsidP="004B6054">
      <w:pPr>
        <w:pStyle w:val="a6"/>
        <w:spacing w:line="276" w:lineRule="auto"/>
        <w:jc w:val="both"/>
      </w:pPr>
      <w:r>
        <w:rPr>
          <w:rFonts w:ascii="Arial" w:hAnsi="Arial" w:cs="Arial"/>
          <w:sz w:val="18"/>
          <w:szCs w:val="18"/>
        </w:rPr>
        <w:t>• КП «</w:t>
      </w:r>
      <w:proofErr w:type="spellStart"/>
      <w:r>
        <w:rPr>
          <w:rFonts w:ascii="Arial" w:hAnsi="Arial" w:cs="Arial"/>
          <w:sz w:val="18"/>
          <w:szCs w:val="18"/>
        </w:rPr>
        <w:t>Миколаївська</w:t>
      </w:r>
      <w:proofErr w:type="spellEnd"/>
      <w:r>
        <w:rPr>
          <w:rFonts w:ascii="Arial" w:hAnsi="Arial" w:cs="Arial"/>
          <w:sz w:val="18"/>
          <w:szCs w:val="18"/>
        </w:rPr>
        <w:t xml:space="preserve"> ритуальна служба»;</w:t>
      </w:r>
    </w:p>
    <w:p w:rsidR="004B6054" w:rsidRDefault="004B6054" w:rsidP="004B6054">
      <w:pPr>
        <w:pStyle w:val="a6"/>
        <w:spacing w:line="276" w:lineRule="auto"/>
        <w:jc w:val="both"/>
      </w:pPr>
      <w:r>
        <w:rPr>
          <w:rFonts w:ascii="Arial" w:hAnsi="Arial" w:cs="Arial"/>
          <w:sz w:val="18"/>
          <w:szCs w:val="18"/>
        </w:rPr>
        <w:t xml:space="preserve">• </w:t>
      </w:r>
      <w:proofErr w:type="spellStart"/>
      <w:r>
        <w:rPr>
          <w:rFonts w:ascii="Arial" w:hAnsi="Arial" w:cs="Arial"/>
          <w:sz w:val="18"/>
          <w:szCs w:val="18"/>
        </w:rPr>
        <w:t>управління</w:t>
      </w:r>
      <w:proofErr w:type="spellEnd"/>
      <w:r>
        <w:rPr>
          <w:rFonts w:ascii="Arial" w:hAnsi="Arial" w:cs="Arial"/>
          <w:sz w:val="18"/>
          <w:szCs w:val="18"/>
        </w:rPr>
        <w:t xml:space="preserve"> статистики в </w:t>
      </w:r>
      <w:proofErr w:type="spellStart"/>
      <w:r>
        <w:rPr>
          <w:rFonts w:ascii="Arial" w:hAnsi="Arial" w:cs="Arial"/>
          <w:sz w:val="18"/>
          <w:szCs w:val="18"/>
        </w:rPr>
        <w:t>Миколаївській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обл</w:t>
      </w:r>
      <w:proofErr w:type="spellEnd"/>
      <w:proofErr w:type="gramStart"/>
      <w:r>
        <w:rPr>
          <w:rFonts w:ascii="Arial" w:hAnsi="Arial" w:cs="Arial"/>
          <w:sz w:val="18"/>
          <w:szCs w:val="18"/>
        </w:rPr>
        <w:t xml:space="preserve"> .</w:t>
      </w:r>
      <w:proofErr w:type="gramEnd"/>
      <w:r>
        <w:rPr>
          <w:rFonts w:ascii="Arial" w:hAnsi="Arial" w:cs="Arial"/>
          <w:sz w:val="18"/>
          <w:szCs w:val="18"/>
        </w:rPr>
        <w:t>;</w:t>
      </w:r>
    </w:p>
    <w:p w:rsidR="004B6054" w:rsidRDefault="004B6054" w:rsidP="004B6054">
      <w:pPr>
        <w:pStyle w:val="a6"/>
        <w:spacing w:line="276" w:lineRule="auto"/>
        <w:jc w:val="both"/>
      </w:pPr>
      <w:r>
        <w:rPr>
          <w:rFonts w:ascii="Arial" w:hAnsi="Arial" w:cs="Arial"/>
          <w:sz w:val="18"/>
          <w:szCs w:val="18"/>
        </w:rPr>
        <w:t xml:space="preserve">• </w:t>
      </w:r>
      <w:proofErr w:type="spellStart"/>
      <w:r>
        <w:rPr>
          <w:rFonts w:ascii="Arial" w:hAnsi="Arial" w:cs="Arial"/>
          <w:sz w:val="18"/>
          <w:szCs w:val="18"/>
        </w:rPr>
        <w:t>медичні</w:t>
      </w:r>
      <w:proofErr w:type="spellEnd"/>
      <w:r>
        <w:rPr>
          <w:rFonts w:ascii="Arial" w:hAnsi="Arial" w:cs="Arial"/>
          <w:sz w:val="18"/>
          <w:szCs w:val="18"/>
        </w:rPr>
        <w:t xml:space="preserve"> установи, </w:t>
      </w:r>
      <w:proofErr w:type="spellStart"/>
      <w:r>
        <w:rPr>
          <w:rFonts w:ascii="Arial" w:hAnsi="Arial" w:cs="Arial"/>
          <w:sz w:val="18"/>
          <w:szCs w:val="18"/>
        </w:rPr>
        <w:t>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організації</w:t>
      </w:r>
      <w:proofErr w:type="spellEnd"/>
    </w:p>
    <w:p w:rsidR="004B6054" w:rsidRDefault="004B6054" w:rsidP="004B6054">
      <w:pPr>
        <w:pStyle w:val="a6"/>
        <w:spacing w:line="276" w:lineRule="auto"/>
        <w:jc w:val="both"/>
      </w:pPr>
      <w:r>
        <w:rPr>
          <w:rFonts w:ascii="Arial" w:hAnsi="Arial" w:cs="Arial"/>
          <w:sz w:val="18"/>
          <w:szCs w:val="18"/>
        </w:rPr>
        <w:t> </w:t>
      </w:r>
    </w:p>
    <w:p w:rsidR="004B6054" w:rsidRDefault="004B6054" w:rsidP="004B6054">
      <w:pPr>
        <w:pStyle w:val="a6"/>
        <w:spacing w:line="276" w:lineRule="auto"/>
        <w:jc w:val="both"/>
      </w:pPr>
      <w:r>
        <w:rPr>
          <w:rFonts w:ascii="Arial" w:hAnsi="Arial" w:cs="Arial"/>
          <w:sz w:val="18"/>
          <w:szCs w:val="18"/>
        </w:rPr>
        <w:t xml:space="preserve">2. Проведений </w:t>
      </w:r>
      <w:proofErr w:type="spellStart"/>
      <w:r>
        <w:rPr>
          <w:rFonts w:ascii="Arial" w:hAnsi="Arial" w:cs="Arial"/>
          <w:sz w:val="18"/>
          <w:szCs w:val="18"/>
        </w:rPr>
        <w:t>моніторинг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тендерної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закупі</w:t>
      </w:r>
      <w:proofErr w:type="gramStart"/>
      <w:r>
        <w:rPr>
          <w:rFonts w:ascii="Arial" w:hAnsi="Arial" w:cs="Arial"/>
          <w:sz w:val="18"/>
          <w:szCs w:val="18"/>
        </w:rPr>
        <w:t>вл</w:t>
      </w:r>
      <w:proofErr w:type="gramEnd"/>
      <w:r>
        <w:rPr>
          <w:rFonts w:ascii="Arial" w:hAnsi="Arial" w:cs="Arial"/>
          <w:sz w:val="18"/>
          <w:szCs w:val="18"/>
        </w:rPr>
        <w:t>і</w:t>
      </w:r>
      <w:proofErr w:type="spellEnd"/>
      <w:r>
        <w:rPr>
          <w:rFonts w:ascii="Arial" w:hAnsi="Arial" w:cs="Arial"/>
          <w:sz w:val="18"/>
          <w:szCs w:val="18"/>
        </w:rPr>
        <w:t xml:space="preserve"> за кодом 96.03.1 (</w:t>
      </w:r>
      <w:proofErr w:type="spellStart"/>
      <w:r>
        <w:rPr>
          <w:rFonts w:ascii="Arial" w:hAnsi="Arial" w:cs="Arial"/>
          <w:sz w:val="18"/>
          <w:szCs w:val="18"/>
        </w:rPr>
        <w:t>транспортування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померлих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громадян</w:t>
      </w:r>
      <w:proofErr w:type="spellEnd"/>
      <w:r>
        <w:rPr>
          <w:rFonts w:ascii="Arial" w:hAnsi="Arial" w:cs="Arial"/>
          <w:sz w:val="18"/>
          <w:szCs w:val="18"/>
        </w:rPr>
        <w:t xml:space="preserve"> в бюро </w:t>
      </w:r>
      <w:proofErr w:type="spellStart"/>
      <w:r>
        <w:rPr>
          <w:rFonts w:ascii="Arial" w:hAnsi="Arial" w:cs="Arial"/>
          <w:sz w:val="18"/>
          <w:szCs w:val="18"/>
        </w:rPr>
        <w:t>судово-медичної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експертизи</w:t>
      </w:r>
      <w:proofErr w:type="spellEnd"/>
      <w:r>
        <w:rPr>
          <w:rFonts w:ascii="Arial" w:hAnsi="Arial" w:cs="Arial"/>
          <w:sz w:val="18"/>
          <w:szCs w:val="18"/>
        </w:rPr>
        <w:t>) за 2014р.</w:t>
      </w:r>
    </w:p>
    <w:p w:rsidR="004B6054" w:rsidRDefault="004B6054" w:rsidP="004B6054">
      <w:pPr>
        <w:pStyle w:val="a6"/>
        <w:spacing w:line="276" w:lineRule="auto"/>
        <w:ind w:left="540"/>
        <w:jc w:val="center"/>
      </w:pPr>
      <w:proofErr w:type="spellStart"/>
      <w:r>
        <w:rPr>
          <w:rFonts w:ascii="Arial" w:hAnsi="Arial" w:cs="Arial"/>
          <w:sz w:val="18"/>
          <w:szCs w:val="18"/>
          <w:u w:val="single"/>
        </w:rPr>
        <w:t>Основні</w:t>
      </w:r>
      <w:proofErr w:type="spellEnd"/>
      <w:r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u w:val="single"/>
        </w:rPr>
        <w:t>висновки</w:t>
      </w:r>
      <w:proofErr w:type="spellEnd"/>
      <w:r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u w:val="single"/>
        </w:rPr>
        <w:t>моніторингу</w:t>
      </w:r>
      <w:proofErr w:type="spellEnd"/>
    </w:p>
    <w:p w:rsidR="004B6054" w:rsidRDefault="004B6054" w:rsidP="004B6054">
      <w:pPr>
        <w:pStyle w:val="a6"/>
        <w:spacing w:line="276" w:lineRule="auto"/>
        <w:ind w:firstLine="360"/>
        <w:jc w:val="both"/>
      </w:pPr>
      <w:r>
        <w:rPr>
          <w:i/>
          <w:iCs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В </w:t>
      </w:r>
      <w:proofErr w:type="spellStart"/>
      <w:r>
        <w:rPr>
          <w:rFonts w:ascii="Arial" w:hAnsi="Arial" w:cs="Arial"/>
          <w:sz w:val="18"/>
          <w:szCs w:val="18"/>
        </w:rPr>
        <w:t>результаті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проведеного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моніторингув</w:t>
      </w:r>
      <w:proofErr w:type="spellEnd"/>
      <w:r>
        <w:rPr>
          <w:rFonts w:ascii="Arial" w:hAnsi="Arial" w:cs="Arial"/>
          <w:sz w:val="18"/>
          <w:szCs w:val="18"/>
        </w:rPr>
        <w:t xml:space="preserve"> бюджетного </w:t>
      </w:r>
      <w:proofErr w:type="spellStart"/>
      <w:r>
        <w:rPr>
          <w:rFonts w:ascii="Arial" w:hAnsi="Arial" w:cs="Arial"/>
          <w:sz w:val="18"/>
          <w:szCs w:val="18"/>
        </w:rPr>
        <w:t>процесу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було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встановлено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що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бюджетні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кошти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які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щорічно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виділяються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міського</w:t>
      </w:r>
      <w:proofErr w:type="spellEnd"/>
      <w:r>
        <w:rPr>
          <w:rFonts w:ascii="Arial" w:hAnsi="Arial" w:cs="Arial"/>
          <w:sz w:val="18"/>
          <w:szCs w:val="18"/>
        </w:rPr>
        <w:t xml:space="preserve"> бюджету </w:t>
      </w:r>
      <w:proofErr w:type="spellStart"/>
      <w:r>
        <w:rPr>
          <w:rFonts w:ascii="Arial" w:hAnsi="Arial" w:cs="Arial"/>
          <w:sz w:val="18"/>
          <w:szCs w:val="18"/>
        </w:rPr>
        <w:t>Миколаєва</w:t>
      </w:r>
      <w:proofErr w:type="spellEnd"/>
      <w:r>
        <w:rPr>
          <w:rFonts w:ascii="Arial" w:hAnsi="Arial" w:cs="Arial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sz w:val="18"/>
          <w:szCs w:val="18"/>
        </w:rPr>
        <w:t>транспортування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померлих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громадян</w:t>
      </w:r>
      <w:proofErr w:type="spellEnd"/>
      <w:r>
        <w:rPr>
          <w:rFonts w:ascii="Arial" w:hAnsi="Arial" w:cs="Arial"/>
          <w:sz w:val="18"/>
          <w:szCs w:val="18"/>
        </w:rPr>
        <w:t xml:space="preserve"> в Бюро </w:t>
      </w:r>
      <w:proofErr w:type="spellStart"/>
      <w:r>
        <w:rPr>
          <w:rFonts w:ascii="Arial" w:hAnsi="Arial" w:cs="Arial"/>
          <w:sz w:val="18"/>
          <w:szCs w:val="18"/>
        </w:rPr>
        <w:t>судово-медичної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експертизи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використовуються</w:t>
      </w:r>
      <w:proofErr w:type="spellEnd"/>
      <w:r>
        <w:rPr>
          <w:rFonts w:ascii="Arial" w:hAnsi="Arial" w:cs="Arial"/>
          <w:sz w:val="18"/>
          <w:szCs w:val="18"/>
        </w:rPr>
        <w:t xml:space="preserve"> не </w:t>
      </w:r>
      <w:proofErr w:type="spellStart"/>
      <w:r>
        <w:rPr>
          <w:rFonts w:ascii="Arial" w:hAnsi="Arial" w:cs="Arial"/>
          <w:sz w:val="18"/>
          <w:szCs w:val="18"/>
        </w:rPr>
        <w:t>раціонально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відсутній</w:t>
      </w:r>
      <w:proofErr w:type="spellEnd"/>
      <w:r>
        <w:rPr>
          <w:rFonts w:ascii="Arial" w:hAnsi="Arial" w:cs="Arial"/>
          <w:sz w:val="18"/>
          <w:szCs w:val="18"/>
        </w:rPr>
        <w:t xml:space="preserve"> контроль </w:t>
      </w:r>
      <w:proofErr w:type="spellStart"/>
      <w:r>
        <w:rPr>
          <w:rFonts w:ascii="Arial" w:hAnsi="Arial" w:cs="Arial"/>
          <w:sz w:val="18"/>
          <w:szCs w:val="18"/>
        </w:rPr>
        <w:t>з</w:t>
      </w:r>
      <w:proofErr w:type="spellEnd"/>
      <w:r>
        <w:rPr>
          <w:rFonts w:ascii="Arial" w:hAnsi="Arial" w:cs="Arial"/>
          <w:sz w:val="18"/>
          <w:szCs w:val="18"/>
        </w:rPr>
        <w:t xml:space="preserve"> боку </w:t>
      </w:r>
      <w:proofErr w:type="spellStart"/>
      <w:r>
        <w:rPr>
          <w:rFonts w:ascii="Arial" w:hAnsi="Arial" w:cs="Arial"/>
          <w:sz w:val="18"/>
          <w:szCs w:val="18"/>
        </w:rPr>
        <w:t>органів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місцевого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самоврядування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відкрито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проявляється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можливість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здійснення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корупційних</w:t>
      </w:r>
      <w:proofErr w:type="spellEnd"/>
      <w:r>
        <w:rPr>
          <w:rFonts w:ascii="Arial" w:hAnsi="Arial" w:cs="Arial"/>
          <w:sz w:val="18"/>
          <w:szCs w:val="18"/>
        </w:rPr>
        <w:t xml:space="preserve"> схем, а </w:t>
      </w:r>
      <w:proofErr w:type="spellStart"/>
      <w:r>
        <w:rPr>
          <w:rFonts w:ascii="Arial" w:hAnsi="Arial" w:cs="Arial"/>
          <w:sz w:val="18"/>
          <w:szCs w:val="18"/>
        </w:rPr>
        <w:t>саме</w:t>
      </w:r>
      <w:proofErr w:type="spellEnd"/>
      <w:r>
        <w:rPr>
          <w:rFonts w:ascii="Arial" w:hAnsi="Arial" w:cs="Arial"/>
          <w:sz w:val="18"/>
          <w:szCs w:val="18"/>
        </w:rPr>
        <w:t>:</w:t>
      </w:r>
    </w:p>
    <w:p w:rsidR="004B6054" w:rsidRDefault="004B6054" w:rsidP="004B6054">
      <w:pPr>
        <w:pStyle w:val="a6"/>
        <w:spacing w:line="276" w:lineRule="auto"/>
        <w:ind w:firstLine="360"/>
        <w:jc w:val="both"/>
      </w:pPr>
      <w:r>
        <w:rPr>
          <w:i/>
          <w:iCs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sz w:val="18"/>
          <w:szCs w:val="18"/>
        </w:rPr>
        <w:t>проведення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конкурсних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торгів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здійснювався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порушенням</w:t>
      </w:r>
      <w:proofErr w:type="spellEnd"/>
      <w:r>
        <w:rPr>
          <w:rFonts w:ascii="Arial" w:hAnsi="Arial" w:cs="Arial"/>
          <w:sz w:val="18"/>
          <w:szCs w:val="18"/>
        </w:rPr>
        <w:t xml:space="preserve"> закону «Про </w:t>
      </w:r>
      <w:proofErr w:type="spellStart"/>
      <w:r>
        <w:rPr>
          <w:rFonts w:ascii="Arial" w:hAnsi="Arial" w:cs="Arial"/>
          <w:sz w:val="18"/>
          <w:szCs w:val="18"/>
        </w:rPr>
        <w:t>здійснення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державних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закупівель</w:t>
      </w:r>
      <w:proofErr w:type="spellEnd"/>
      <w:r>
        <w:rPr>
          <w:rFonts w:ascii="Arial" w:hAnsi="Arial" w:cs="Arial"/>
          <w:sz w:val="18"/>
          <w:szCs w:val="18"/>
        </w:rPr>
        <w:t xml:space="preserve">» </w:t>
      </w:r>
      <w:proofErr w:type="spellStart"/>
      <w:r>
        <w:rPr>
          <w:rFonts w:ascii="Arial" w:hAnsi="Arial" w:cs="Arial"/>
          <w:sz w:val="18"/>
          <w:szCs w:val="18"/>
        </w:rPr>
        <w:t>оскільки</w:t>
      </w:r>
      <w:proofErr w:type="spellEnd"/>
      <w:r>
        <w:rPr>
          <w:rFonts w:ascii="Arial" w:hAnsi="Arial" w:cs="Arial"/>
          <w:sz w:val="18"/>
          <w:szCs w:val="18"/>
        </w:rPr>
        <w:t xml:space="preserve"> не </w:t>
      </w:r>
      <w:proofErr w:type="spellStart"/>
      <w:r>
        <w:rPr>
          <w:rFonts w:ascii="Arial" w:hAnsi="Arial" w:cs="Arial"/>
          <w:sz w:val="18"/>
          <w:szCs w:val="18"/>
        </w:rPr>
        <w:t>вчасно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публікувалася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інформація</w:t>
      </w:r>
      <w:proofErr w:type="spellEnd"/>
      <w:r>
        <w:rPr>
          <w:rFonts w:ascii="Arial" w:hAnsi="Arial" w:cs="Arial"/>
          <w:sz w:val="18"/>
          <w:szCs w:val="18"/>
        </w:rPr>
        <w:t xml:space="preserve"> про дату </w:t>
      </w:r>
      <w:proofErr w:type="spellStart"/>
      <w:r>
        <w:rPr>
          <w:rFonts w:ascii="Arial" w:hAnsi="Arial" w:cs="Arial"/>
          <w:sz w:val="18"/>
          <w:szCs w:val="18"/>
        </w:rPr>
        <w:t>і</w:t>
      </w:r>
      <w:proofErr w:type="spellEnd"/>
      <w:r>
        <w:rPr>
          <w:rFonts w:ascii="Arial" w:hAnsi="Arial" w:cs="Arial"/>
          <w:sz w:val="18"/>
          <w:szCs w:val="18"/>
        </w:rPr>
        <w:t xml:space="preserve"> час </w:t>
      </w:r>
      <w:proofErr w:type="spellStart"/>
      <w:r>
        <w:rPr>
          <w:rFonts w:ascii="Arial" w:hAnsi="Arial" w:cs="Arial"/>
          <w:sz w:val="18"/>
          <w:szCs w:val="18"/>
        </w:rPr>
        <w:t>проведення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конкурсних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торгів</w:t>
      </w:r>
      <w:proofErr w:type="spellEnd"/>
      <w:r>
        <w:rPr>
          <w:rFonts w:ascii="Arial" w:hAnsi="Arial" w:cs="Arial"/>
          <w:sz w:val="18"/>
          <w:szCs w:val="18"/>
        </w:rPr>
        <w:t xml:space="preserve">. Так </w:t>
      </w:r>
      <w:proofErr w:type="spellStart"/>
      <w:r>
        <w:rPr>
          <w:rFonts w:ascii="Arial" w:hAnsi="Arial" w:cs="Arial"/>
          <w:sz w:val="18"/>
          <w:szCs w:val="18"/>
        </w:rPr>
        <w:t>представники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Федерації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Асоціацій</w:t>
      </w:r>
      <w:proofErr w:type="spellEnd"/>
      <w:r>
        <w:rPr>
          <w:rFonts w:ascii="Arial" w:hAnsi="Arial" w:cs="Arial"/>
          <w:sz w:val="18"/>
          <w:szCs w:val="18"/>
        </w:rPr>
        <w:t xml:space="preserve"> малого та </w:t>
      </w:r>
      <w:proofErr w:type="spellStart"/>
      <w:r>
        <w:rPr>
          <w:rFonts w:ascii="Arial" w:hAnsi="Arial" w:cs="Arial"/>
          <w:sz w:val="18"/>
          <w:szCs w:val="18"/>
        </w:rPr>
        <w:t>середнього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бізнесу</w:t>
      </w:r>
      <w:proofErr w:type="spellEnd"/>
      <w:r>
        <w:rPr>
          <w:rFonts w:ascii="Arial" w:hAnsi="Arial" w:cs="Arial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sz w:val="18"/>
          <w:szCs w:val="18"/>
        </w:rPr>
        <w:t>Асоціації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ритуальних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послуг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використовуючи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інсайдерську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інформацію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дізналися</w:t>
      </w:r>
      <w:proofErr w:type="spellEnd"/>
      <w:r>
        <w:rPr>
          <w:rFonts w:ascii="Arial" w:hAnsi="Arial" w:cs="Arial"/>
          <w:sz w:val="18"/>
          <w:szCs w:val="18"/>
        </w:rPr>
        <w:t xml:space="preserve"> про </w:t>
      </w:r>
      <w:proofErr w:type="spellStart"/>
      <w:r>
        <w:rPr>
          <w:rFonts w:ascii="Arial" w:hAnsi="Arial" w:cs="Arial"/>
          <w:sz w:val="18"/>
          <w:szCs w:val="18"/>
        </w:rPr>
        <w:t>проведення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торгів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в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жовтні</w:t>
      </w:r>
      <w:proofErr w:type="spellEnd"/>
      <w:r>
        <w:rPr>
          <w:rFonts w:ascii="Arial" w:hAnsi="Arial" w:cs="Arial"/>
          <w:sz w:val="18"/>
          <w:szCs w:val="18"/>
        </w:rPr>
        <w:t xml:space="preserve"> 2014. </w:t>
      </w:r>
      <w:proofErr w:type="spellStart"/>
      <w:r>
        <w:rPr>
          <w:rFonts w:ascii="Arial" w:hAnsi="Arial" w:cs="Arial"/>
          <w:sz w:val="18"/>
          <w:szCs w:val="18"/>
        </w:rPr>
        <w:t>Фахівці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Асоціації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щодня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моніторили</w:t>
      </w:r>
      <w:proofErr w:type="spellEnd"/>
      <w:r>
        <w:rPr>
          <w:rFonts w:ascii="Arial" w:hAnsi="Arial" w:cs="Arial"/>
          <w:sz w:val="18"/>
          <w:szCs w:val="18"/>
        </w:rPr>
        <w:t xml:space="preserve"> сайт </w:t>
      </w:r>
      <w:proofErr w:type="spellStart"/>
      <w:r>
        <w:rPr>
          <w:rFonts w:ascii="Arial" w:hAnsi="Arial" w:cs="Arial"/>
          <w:sz w:val="18"/>
          <w:szCs w:val="18"/>
        </w:rPr>
        <w:t>держзакупівель</w:t>
      </w:r>
      <w:proofErr w:type="spellEnd"/>
      <w:r>
        <w:rPr>
          <w:rFonts w:ascii="Arial" w:hAnsi="Arial" w:cs="Arial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sz w:val="18"/>
          <w:szCs w:val="18"/>
        </w:rPr>
        <w:t>наявність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інформації</w:t>
      </w:r>
      <w:proofErr w:type="spellEnd"/>
      <w:r>
        <w:rPr>
          <w:rFonts w:ascii="Arial" w:hAnsi="Arial" w:cs="Arial"/>
          <w:sz w:val="18"/>
          <w:szCs w:val="18"/>
        </w:rPr>
        <w:t xml:space="preserve"> про </w:t>
      </w:r>
      <w:proofErr w:type="spellStart"/>
      <w:r>
        <w:rPr>
          <w:rFonts w:ascii="Arial" w:hAnsi="Arial" w:cs="Arial"/>
          <w:sz w:val="18"/>
          <w:szCs w:val="18"/>
        </w:rPr>
        <w:t>розкриття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торгів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але</w:t>
      </w:r>
      <w:proofErr w:type="spellEnd"/>
      <w:r>
        <w:rPr>
          <w:rFonts w:ascii="Arial" w:hAnsi="Arial" w:cs="Arial"/>
          <w:sz w:val="18"/>
          <w:szCs w:val="18"/>
        </w:rPr>
        <w:t xml:space="preserve"> вона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була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</w:t>
      </w:r>
      <w:proofErr w:type="gramEnd"/>
      <w:r>
        <w:rPr>
          <w:rFonts w:ascii="Arial" w:hAnsi="Arial" w:cs="Arial"/>
          <w:sz w:val="18"/>
          <w:szCs w:val="18"/>
        </w:rPr>
        <w:t>ідсутня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4B6054" w:rsidRDefault="004B6054" w:rsidP="004B6054">
      <w:pPr>
        <w:pStyle w:val="a6"/>
        <w:spacing w:line="276" w:lineRule="auto"/>
        <w:jc w:val="both"/>
      </w:pPr>
      <w:proofErr w:type="gramStart"/>
      <w:r>
        <w:rPr>
          <w:rFonts w:ascii="Arial" w:hAnsi="Arial" w:cs="Arial"/>
          <w:sz w:val="18"/>
          <w:szCs w:val="18"/>
        </w:rPr>
        <w:t>Такими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діями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замовник</w:t>
      </w:r>
      <w:proofErr w:type="spellEnd"/>
      <w:r>
        <w:rPr>
          <w:rFonts w:ascii="Arial" w:hAnsi="Arial" w:cs="Arial"/>
          <w:sz w:val="18"/>
          <w:szCs w:val="18"/>
        </w:rPr>
        <w:t xml:space="preserve"> порушив принцип </w:t>
      </w:r>
      <w:proofErr w:type="spellStart"/>
      <w:r>
        <w:rPr>
          <w:rFonts w:ascii="Arial" w:hAnsi="Arial" w:cs="Arial"/>
          <w:sz w:val="18"/>
          <w:szCs w:val="18"/>
        </w:rPr>
        <w:t>відкритості</w:t>
      </w:r>
      <w:proofErr w:type="spellEnd"/>
      <w:r>
        <w:rPr>
          <w:rFonts w:ascii="Arial" w:hAnsi="Arial" w:cs="Arial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sz w:val="18"/>
          <w:szCs w:val="18"/>
        </w:rPr>
        <w:t>прозорості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що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зазначено</w:t>
      </w:r>
      <w:proofErr w:type="spellEnd"/>
      <w:r>
        <w:rPr>
          <w:rFonts w:ascii="Arial" w:hAnsi="Arial" w:cs="Arial"/>
          <w:sz w:val="18"/>
          <w:szCs w:val="18"/>
        </w:rPr>
        <w:t xml:space="preserve"> в ст. 3. Закону </w:t>
      </w:r>
      <w:proofErr w:type="spellStart"/>
      <w:r>
        <w:rPr>
          <w:rFonts w:ascii="Arial" w:hAnsi="Arial" w:cs="Arial"/>
          <w:sz w:val="18"/>
          <w:szCs w:val="18"/>
        </w:rPr>
        <w:t>України</w:t>
      </w:r>
      <w:proofErr w:type="spellEnd"/>
      <w:r>
        <w:rPr>
          <w:rFonts w:ascii="Arial" w:hAnsi="Arial" w:cs="Arial"/>
          <w:sz w:val="18"/>
          <w:szCs w:val="18"/>
        </w:rPr>
        <w:t xml:space="preserve"> «Про </w:t>
      </w:r>
      <w:proofErr w:type="spellStart"/>
      <w:r>
        <w:rPr>
          <w:rFonts w:ascii="Arial" w:hAnsi="Arial" w:cs="Arial"/>
          <w:sz w:val="18"/>
          <w:szCs w:val="18"/>
        </w:rPr>
        <w:t>здійснення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державних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закупівель</w:t>
      </w:r>
      <w:proofErr w:type="spellEnd"/>
      <w:r>
        <w:rPr>
          <w:rFonts w:ascii="Arial" w:hAnsi="Arial" w:cs="Arial"/>
          <w:sz w:val="18"/>
          <w:szCs w:val="18"/>
        </w:rPr>
        <w:t>».</w:t>
      </w:r>
    </w:p>
    <w:p w:rsidR="004B6054" w:rsidRDefault="004B6054" w:rsidP="004B6054">
      <w:pPr>
        <w:pStyle w:val="a6"/>
        <w:spacing w:line="276" w:lineRule="auto"/>
        <w:jc w:val="both"/>
      </w:pPr>
      <w:r>
        <w:rPr>
          <w:rFonts w:ascii="Arial" w:hAnsi="Arial" w:cs="Arial"/>
          <w:sz w:val="18"/>
          <w:szCs w:val="18"/>
        </w:rPr>
        <w:t xml:space="preserve">У день </w:t>
      </w:r>
      <w:proofErr w:type="spellStart"/>
      <w:r>
        <w:rPr>
          <w:rFonts w:ascii="Arial" w:hAnsi="Arial" w:cs="Arial"/>
          <w:sz w:val="18"/>
          <w:szCs w:val="18"/>
        </w:rPr>
        <w:t>розкриття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торгів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представники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вищезгаданих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організацій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із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залученням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журналі</w:t>
      </w:r>
      <w:proofErr w:type="gramStart"/>
      <w:r>
        <w:rPr>
          <w:rFonts w:ascii="Arial" w:hAnsi="Arial" w:cs="Arial"/>
          <w:sz w:val="18"/>
          <w:szCs w:val="18"/>
        </w:rPr>
        <w:t>ст</w:t>
      </w:r>
      <w:proofErr w:type="gramEnd"/>
      <w:r>
        <w:rPr>
          <w:rFonts w:ascii="Arial" w:hAnsi="Arial" w:cs="Arial"/>
          <w:sz w:val="18"/>
          <w:szCs w:val="18"/>
        </w:rPr>
        <w:t>ів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мали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наміру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взяти</w:t>
      </w:r>
      <w:proofErr w:type="spellEnd"/>
      <w:r>
        <w:rPr>
          <w:rFonts w:ascii="Arial" w:hAnsi="Arial" w:cs="Arial"/>
          <w:sz w:val="18"/>
          <w:szCs w:val="18"/>
        </w:rPr>
        <w:t xml:space="preserve"> участь у </w:t>
      </w:r>
      <w:proofErr w:type="spellStart"/>
      <w:r>
        <w:rPr>
          <w:rFonts w:ascii="Arial" w:hAnsi="Arial" w:cs="Arial"/>
          <w:sz w:val="18"/>
          <w:szCs w:val="18"/>
        </w:rPr>
        <w:t>ході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торгів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але</w:t>
      </w:r>
      <w:proofErr w:type="spellEnd"/>
      <w:r>
        <w:rPr>
          <w:rFonts w:ascii="Arial" w:hAnsi="Arial" w:cs="Arial"/>
          <w:sz w:val="18"/>
          <w:szCs w:val="18"/>
        </w:rPr>
        <w:t xml:space="preserve"> коли вони </w:t>
      </w:r>
      <w:proofErr w:type="spellStart"/>
      <w:r>
        <w:rPr>
          <w:rFonts w:ascii="Arial" w:hAnsi="Arial" w:cs="Arial"/>
          <w:sz w:val="18"/>
          <w:szCs w:val="18"/>
        </w:rPr>
        <w:t>під'їхали</w:t>
      </w:r>
      <w:proofErr w:type="spellEnd"/>
      <w:r>
        <w:rPr>
          <w:rFonts w:ascii="Arial" w:hAnsi="Arial" w:cs="Arial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sz w:val="18"/>
          <w:szCs w:val="18"/>
        </w:rPr>
        <w:t>місце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проведення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їм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повідомили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що</w:t>
      </w:r>
      <w:proofErr w:type="spellEnd"/>
      <w:r>
        <w:rPr>
          <w:rFonts w:ascii="Arial" w:hAnsi="Arial" w:cs="Arial"/>
          <w:sz w:val="18"/>
          <w:szCs w:val="18"/>
        </w:rPr>
        <w:t xml:space="preserve"> торги </w:t>
      </w:r>
      <w:proofErr w:type="spellStart"/>
      <w:r>
        <w:rPr>
          <w:rFonts w:ascii="Arial" w:hAnsi="Arial" w:cs="Arial"/>
          <w:sz w:val="18"/>
          <w:szCs w:val="18"/>
        </w:rPr>
        <w:t>перенесені</w:t>
      </w:r>
      <w:proofErr w:type="spellEnd"/>
      <w:r>
        <w:rPr>
          <w:rFonts w:ascii="Arial" w:hAnsi="Arial" w:cs="Arial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sz w:val="18"/>
          <w:szCs w:val="18"/>
        </w:rPr>
        <w:t>іншу</w:t>
      </w:r>
      <w:proofErr w:type="spellEnd"/>
      <w:r>
        <w:rPr>
          <w:rFonts w:ascii="Arial" w:hAnsi="Arial" w:cs="Arial"/>
          <w:sz w:val="18"/>
          <w:szCs w:val="18"/>
        </w:rPr>
        <w:t xml:space="preserve"> дату, а </w:t>
      </w:r>
      <w:proofErr w:type="spellStart"/>
      <w:r>
        <w:rPr>
          <w:rFonts w:ascii="Arial" w:hAnsi="Arial" w:cs="Arial"/>
          <w:sz w:val="18"/>
          <w:szCs w:val="18"/>
        </w:rPr>
        <w:t>учасники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проінформовані</w:t>
      </w:r>
      <w:proofErr w:type="spellEnd"/>
      <w:r>
        <w:rPr>
          <w:rFonts w:ascii="Arial" w:hAnsi="Arial" w:cs="Arial"/>
          <w:sz w:val="18"/>
          <w:szCs w:val="18"/>
        </w:rPr>
        <w:t xml:space="preserve"> в телефонному </w:t>
      </w:r>
      <w:proofErr w:type="spellStart"/>
      <w:r>
        <w:rPr>
          <w:rFonts w:ascii="Arial" w:hAnsi="Arial" w:cs="Arial"/>
          <w:sz w:val="18"/>
          <w:szCs w:val="18"/>
        </w:rPr>
        <w:t>режимі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Слід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зазначити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що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згідно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зі</w:t>
      </w:r>
      <w:proofErr w:type="spellEnd"/>
      <w:r>
        <w:rPr>
          <w:rFonts w:ascii="Arial" w:hAnsi="Arial" w:cs="Arial"/>
          <w:sz w:val="18"/>
          <w:szCs w:val="18"/>
        </w:rPr>
        <w:t xml:space="preserve"> ст. 9 Закону </w:t>
      </w:r>
      <w:proofErr w:type="spellStart"/>
      <w:r>
        <w:rPr>
          <w:rFonts w:ascii="Arial" w:hAnsi="Arial" w:cs="Arial"/>
          <w:sz w:val="18"/>
          <w:szCs w:val="18"/>
        </w:rPr>
        <w:t>України</w:t>
      </w:r>
      <w:proofErr w:type="spellEnd"/>
      <w:r>
        <w:rPr>
          <w:rFonts w:ascii="Arial" w:hAnsi="Arial" w:cs="Arial"/>
          <w:sz w:val="18"/>
          <w:szCs w:val="18"/>
        </w:rPr>
        <w:t xml:space="preserve"> «Про </w:t>
      </w:r>
      <w:proofErr w:type="spellStart"/>
      <w:r>
        <w:rPr>
          <w:rFonts w:ascii="Arial" w:hAnsi="Arial" w:cs="Arial"/>
          <w:sz w:val="18"/>
          <w:szCs w:val="18"/>
        </w:rPr>
        <w:t>здійснення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державних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закупівель</w:t>
      </w:r>
      <w:proofErr w:type="spellEnd"/>
      <w:r>
        <w:rPr>
          <w:rFonts w:ascii="Arial" w:hAnsi="Arial" w:cs="Arial"/>
          <w:sz w:val="18"/>
          <w:szCs w:val="18"/>
        </w:rPr>
        <w:t xml:space="preserve">», «... </w:t>
      </w:r>
      <w:proofErr w:type="spellStart"/>
      <w:r>
        <w:rPr>
          <w:rFonts w:ascii="Arial" w:hAnsi="Arial" w:cs="Arial"/>
          <w:sz w:val="18"/>
          <w:szCs w:val="18"/>
        </w:rPr>
        <w:t>замовники</w:t>
      </w:r>
      <w:proofErr w:type="spellEnd"/>
      <w:r>
        <w:rPr>
          <w:rFonts w:ascii="Arial" w:hAnsi="Arial" w:cs="Arial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sz w:val="18"/>
          <w:szCs w:val="18"/>
        </w:rPr>
        <w:t>учасники</w:t>
      </w:r>
      <w:proofErr w:type="spellEnd"/>
      <w:r>
        <w:rPr>
          <w:rFonts w:ascii="Arial" w:hAnsi="Arial" w:cs="Arial"/>
          <w:sz w:val="18"/>
          <w:szCs w:val="18"/>
        </w:rPr>
        <w:t xml:space="preserve"> процедур </w:t>
      </w:r>
      <w:proofErr w:type="spellStart"/>
      <w:r>
        <w:rPr>
          <w:rFonts w:ascii="Arial" w:hAnsi="Arial" w:cs="Arial"/>
          <w:sz w:val="18"/>
          <w:szCs w:val="18"/>
        </w:rPr>
        <w:t>закупівель</w:t>
      </w:r>
      <w:proofErr w:type="spellEnd"/>
      <w:r>
        <w:rPr>
          <w:rFonts w:ascii="Arial" w:hAnsi="Arial" w:cs="Arial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sz w:val="18"/>
          <w:szCs w:val="18"/>
        </w:rPr>
        <w:t>Уповноважений</w:t>
      </w:r>
      <w:proofErr w:type="spellEnd"/>
      <w:r>
        <w:rPr>
          <w:rFonts w:ascii="Arial" w:hAnsi="Arial" w:cs="Arial"/>
          <w:sz w:val="18"/>
          <w:szCs w:val="18"/>
        </w:rPr>
        <w:t xml:space="preserve"> орган </w:t>
      </w:r>
      <w:proofErr w:type="spellStart"/>
      <w:r>
        <w:rPr>
          <w:rFonts w:ascii="Arial" w:hAnsi="Arial" w:cs="Arial"/>
          <w:sz w:val="18"/>
          <w:szCs w:val="18"/>
        </w:rPr>
        <w:t>повинні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сприяти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залученню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громадськості</w:t>
      </w:r>
      <w:proofErr w:type="spellEnd"/>
      <w:r>
        <w:rPr>
          <w:rFonts w:ascii="Arial" w:hAnsi="Arial" w:cs="Arial"/>
          <w:sz w:val="18"/>
          <w:szCs w:val="18"/>
        </w:rPr>
        <w:t xml:space="preserve"> до </w:t>
      </w:r>
      <w:proofErr w:type="spellStart"/>
      <w:r>
        <w:rPr>
          <w:rFonts w:ascii="Arial" w:hAnsi="Arial" w:cs="Arial"/>
          <w:sz w:val="18"/>
          <w:szCs w:val="18"/>
        </w:rPr>
        <w:t>здійснення</w:t>
      </w:r>
      <w:proofErr w:type="spellEnd"/>
      <w:r>
        <w:rPr>
          <w:rFonts w:ascii="Arial" w:hAnsi="Arial" w:cs="Arial"/>
          <w:sz w:val="18"/>
          <w:szCs w:val="18"/>
        </w:rPr>
        <w:t xml:space="preserve"> контролю у </w:t>
      </w:r>
      <w:proofErr w:type="spellStart"/>
      <w:r>
        <w:rPr>
          <w:rFonts w:ascii="Arial" w:hAnsi="Arial" w:cs="Arial"/>
          <w:sz w:val="18"/>
          <w:szCs w:val="18"/>
        </w:rPr>
        <w:t>сфері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державних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закупівель</w:t>
      </w:r>
      <w:proofErr w:type="spellEnd"/>
      <w:r>
        <w:rPr>
          <w:rFonts w:ascii="Arial" w:hAnsi="Arial" w:cs="Arial"/>
          <w:sz w:val="18"/>
          <w:szCs w:val="18"/>
        </w:rPr>
        <w:t xml:space="preserve"> ...». </w:t>
      </w:r>
      <w:proofErr w:type="spellStart"/>
      <w:r>
        <w:rPr>
          <w:rFonts w:ascii="Arial" w:hAnsi="Arial" w:cs="Arial"/>
          <w:sz w:val="18"/>
          <w:szCs w:val="18"/>
        </w:rPr>
        <w:t>Це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виглядало</w:t>
      </w:r>
      <w:proofErr w:type="spellEnd"/>
      <w:r>
        <w:rPr>
          <w:rFonts w:ascii="Arial" w:hAnsi="Arial" w:cs="Arial"/>
          <w:sz w:val="18"/>
          <w:szCs w:val="18"/>
        </w:rPr>
        <w:t xml:space="preserve"> так, </w:t>
      </w:r>
      <w:proofErr w:type="spellStart"/>
      <w:r>
        <w:rPr>
          <w:rFonts w:ascii="Arial" w:hAnsi="Arial" w:cs="Arial"/>
          <w:sz w:val="18"/>
          <w:szCs w:val="18"/>
        </w:rPr>
        <w:t>що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ні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учасники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ні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замовники</w:t>
      </w:r>
      <w:proofErr w:type="spellEnd"/>
      <w:r>
        <w:rPr>
          <w:rFonts w:ascii="Arial" w:hAnsi="Arial" w:cs="Arial"/>
          <w:sz w:val="18"/>
          <w:szCs w:val="18"/>
        </w:rPr>
        <w:t xml:space="preserve"> не </w:t>
      </w:r>
      <w:proofErr w:type="spellStart"/>
      <w:r>
        <w:rPr>
          <w:rFonts w:ascii="Arial" w:hAnsi="Arial" w:cs="Arial"/>
          <w:sz w:val="18"/>
          <w:szCs w:val="18"/>
        </w:rPr>
        <w:t>були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зацікавлені</w:t>
      </w:r>
      <w:proofErr w:type="spellEnd"/>
      <w:r>
        <w:rPr>
          <w:rFonts w:ascii="Arial" w:hAnsi="Arial" w:cs="Arial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sz w:val="18"/>
          <w:szCs w:val="18"/>
        </w:rPr>
        <w:t>залученні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громадськості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4B6054" w:rsidRDefault="004B6054" w:rsidP="004B6054">
      <w:pPr>
        <w:pStyle w:val="a6"/>
        <w:spacing w:line="276" w:lineRule="auto"/>
        <w:ind w:left="540"/>
        <w:jc w:val="both"/>
      </w:pPr>
      <w:r>
        <w:rPr>
          <w:rFonts w:ascii="Arial" w:hAnsi="Arial" w:cs="Arial"/>
          <w:sz w:val="18"/>
          <w:szCs w:val="18"/>
        </w:rPr>
        <w:t> </w:t>
      </w:r>
    </w:p>
    <w:p w:rsidR="004B6054" w:rsidRDefault="004B6054" w:rsidP="004B6054">
      <w:pPr>
        <w:pStyle w:val="a6"/>
        <w:spacing w:line="276" w:lineRule="auto"/>
        <w:ind w:firstLine="360"/>
        <w:jc w:val="both"/>
      </w:pPr>
      <w:r>
        <w:rPr>
          <w:i/>
          <w:iCs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У </w:t>
      </w:r>
      <w:proofErr w:type="spellStart"/>
      <w:r>
        <w:rPr>
          <w:rFonts w:ascii="Arial" w:hAnsi="Arial" w:cs="Arial"/>
          <w:sz w:val="18"/>
          <w:szCs w:val="18"/>
        </w:rPr>
        <w:t>ході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моніторингу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тендерної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закупі</w:t>
      </w:r>
      <w:proofErr w:type="gramStart"/>
      <w:r>
        <w:rPr>
          <w:rFonts w:ascii="Arial" w:hAnsi="Arial" w:cs="Arial"/>
          <w:sz w:val="18"/>
          <w:szCs w:val="18"/>
        </w:rPr>
        <w:t>вл</w:t>
      </w:r>
      <w:proofErr w:type="gramEnd"/>
      <w:r>
        <w:rPr>
          <w:rFonts w:ascii="Arial" w:hAnsi="Arial" w:cs="Arial"/>
          <w:sz w:val="18"/>
          <w:szCs w:val="18"/>
        </w:rPr>
        <w:t>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виявлено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що</w:t>
      </w:r>
      <w:proofErr w:type="spellEnd"/>
      <w:r>
        <w:rPr>
          <w:rFonts w:ascii="Arial" w:hAnsi="Arial" w:cs="Arial"/>
          <w:sz w:val="18"/>
          <w:szCs w:val="18"/>
        </w:rPr>
        <w:t xml:space="preserve"> Департамент ЖКГ </w:t>
      </w:r>
      <w:proofErr w:type="spellStart"/>
      <w:r>
        <w:rPr>
          <w:rFonts w:ascii="Arial" w:hAnsi="Arial" w:cs="Arial"/>
          <w:sz w:val="18"/>
          <w:szCs w:val="18"/>
        </w:rPr>
        <w:t>Миколаївської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міської</w:t>
      </w:r>
      <w:proofErr w:type="spellEnd"/>
      <w:r>
        <w:rPr>
          <w:rFonts w:ascii="Arial" w:hAnsi="Arial" w:cs="Arial"/>
          <w:sz w:val="18"/>
          <w:szCs w:val="18"/>
        </w:rPr>
        <w:t xml:space="preserve"> ради на 2014 </w:t>
      </w:r>
      <w:proofErr w:type="spellStart"/>
      <w:r>
        <w:rPr>
          <w:rFonts w:ascii="Arial" w:hAnsi="Arial" w:cs="Arial"/>
          <w:sz w:val="18"/>
          <w:szCs w:val="18"/>
        </w:rPr>
        <w:t>оголосив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конкурсні</w:t>
      </w:r>
      <w:proofErr w:type="spellEnd"/>
      <w:r>
        <w:rPr>
          <w:rFonts w:ascii="Arial" w:hAnsi="Arial" w:cs="Arial"/>
          <w:sz w:val="18"/>
          <w:szCs w:val="18"/>
        </w:rPr>
        <w:t xml:space="preserve"> торги на </w:t>
      </w:r>
      <w:proofErr w:type="spellStart"/>
      <w:r>
        <w:rPr>
          <w:rFonts w:ascii="Arial" w:hAnsi="Arial" w:cs="Arial"/>
          <w:sz w:val="18"/>
          <w:szCs w:val="18"/>
        </w:rPr>
        <w:t>закупівлю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послуги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транспортування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померлих</w:t>
      </w:r>
      <w:proofErr w:type="spellEnd"/>
      <w:r>
        <w:rPr>
          <w:rFonts w:ascii="Arial" w:hAnsi="Arial" w:cs="Arial"/>
          <w:sz w:val="18"/>
          <w:szCs w:val="18"/>
        </w:rPr>
        <w:t xml:space="preserve"> в бюро СМЕ на суму 1731847,14 </w:t>
      </w:r>
      <w:proofErr w:type="spellStart"/>
      <w:r>
        <w:rPr>
          <w:rFonts w:ascii="Arial" w:hAnsi="Arial" w:cs="Arial"/>
          <w:sz w:val="18"/>
          <w:szCs w:val="18"/>
        </w:rPr>
        <w:t>грн</w:t>
      </w:r>
      <w:proofErr w:type="spellEnd"/>
      <w:r>
        <w:rPr>
          <w:rFonts w:ascii="Arial" w:hAnsi="Arial" w:cs="Arial"/>
          <w:sz w:val="18"/>
          <w:szCs w:val="18"/>
        </w:rPr>
        <w:t xml:space="preserve">., а на 2015 </w:t>
      </w:r>
      <w:proofErr w:type="spellStart"/>
      <w:r>
        <w:rPr>
          <w:rFonts w:ascii="Arial" w:hAnsi="Arial" w:cs="Arial"/>
          <w:sz w:val="18"/>
          <w:szCs w:val="18"/>
        </w:rPr>
        <w:t>рік</w:t>
      </w:r>
      <w:proofErr w:type="spellEnd"/>
      <w:r>
        <w:rPr>
          <w:rFonts w:ascii="Arial" w:hAnsi="Arial" w:cs="Arial"/>
          <w:sz w:val="18"/>
          <w:szCs w:val="18"/>
        </w:rPr>
        <w:t xml:space="preserve"> - 1650594, 33 </w:t>
      </w:r>
      <w:proofErr w:type="spellStart"/>
      <w:r>
        <w:rPr>
          <w:rFonts w:ascii="Arial" w:hAnsi="Arial" w:cs="Arial"/>
          <w:sz w:val="18"/>
          <w:szCs w:val="18"/>
        </w:rPr>
        <w:t>грн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4B6054" w:rsidRDefault="004B6054" w:rsidP="004B6054">
      <w:pPr>
        <w:pStyle w:val="a6"/>
        <w:spacing w:line="276" w:lineRule="auto"/>
        <w:jc w:val="both"/>
      </w:pPr>
      <w:r>
        <w:rPr>
          <w:rFonts w:ascii="Arial" w:hAnsi="Arial" w:cs="Arial"/>
          <w:sz w:val="18"/>
          <w:szCs w:val="18"/>
        </w:rPr>
        <w:t xml:space="preserve">З </w:t>
      </w:r>
      <w:proofErr w:type="spellStart"/>
      <w:r>
        <w:rPr>
          <w:rFonts w:ascii="Arial" w:hAnsi="Arial" w:cs="Arial"/>
          <w:sz w:val="18"/>
          <w:szCs w:val="18"/>
        </w:rPr>
        <w:t>яких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розрахунків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виходив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замовник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невідомо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суми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минулого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нинішнього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років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в</w:t>
      </w:r>
      <w:proofErr w:type="gramEnd"/>
      <w:r>
        <w:rPr>
          <w:rFonts w:ascii="Arial" w:hAnsi="Arial" w:cs="Arial"/>
          <w:sz w:val="18"/>
          <w:szCs w:val="18"/>
        </w:rPr>
        <w:t>ідрізняються</w:t>
      </w:r>
      <w:proofErr w:type="spellEnd"/>
      <w:r>
        <w:rPr>
          <w:rFonts w:ascii="Arial" w:hAnsi="Arial" w:cs="Arial"/>
          <w:sz w:val="18"/>
          <w:szCs w:val="18"/>
        </w:rPr>
        <w:t xml:space="preserve">. Але </w:t>
      </w:r>
      <w:proofErr w:type="spellStart"/>
      <w:r>
        <w:rPr>
          <w:rFonts w:ascii="Arial" w:hAnsi="Arial" w:cs="Arial"/>
          <w:sz w:val="18"/>
          <w:szCs w:val="18"/>
        </w:rPr>
        <w:t>враховуючи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зростання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цін</w:t>
      </w:r>
      <w:proofErr w:type="spellEnd"/>
      <w:r>
        <w:rPr>
          <w:rFonts w:ascii="Arial" w:hAnsi="Arial" w:cs="Arial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sz w:val="18"/>
          <w:szCs w:val="18"/>
        </w:rPr>
        <w:t>паливо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зростання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інфляції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цілком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реалістично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що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ціна</w:t>
      </w:r>
      <w:proofErr w:type="spellEnd"/>
      <w:r>
        <w:rPr>
          <w:rFonts w:ascii="Arial" w:hAnsi="Arial" w:cs="Arial"/>
          <w:sz w:val="18"/>
          <w:szCs w:val="18"/>
        </w:rPr>
        <w:t xml:space="preserve"> 2 015 </w:t>
      </w:r>
      <w:proofErr w:type="gramStart"/>
      <w:r>
        <w:rPr>
          <w:rFonts w:ascii="Arial" w:hAnsi="Arial" w:cs="Arial"/>
          <w:sz w:val="18"/>
          <w:szCs w:val="18"/>
        </w:rPr>
        <w:t>повинна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була</w:t>
      </w:r>
      <w:proofErr w:type="spellEnd"/>
      <w:r>
        <w:rPr>
          <w:rFonts w:ascii="Arial" w:hAnsi="Arial" w:cs="Arial"/>
          <w:sz w:val="18"/>
          <w:szCs w:val="18"/>
        </w:rPr>
        <w:t xml:space="preserve"> бути </w:t>
      </w:r>
      <w:proofErr w:type="spellStart"/>
      <w:r>
        <w:rPr>
          <w:rFonts w:ascii="Arial" w:hAnsi="Arial" w:cs="Arial"/>
          <w:sz w:val="18"/>
          <w:szCs w:val="18"/>
        </w:rPr>
        <w:t>вище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4B6054" w:rsidRDefault="004B6054" w:rsidP="004B6054">
      <w:pPr>
        <w:pStyle w:val="a6"/>
        <w:jc w:val="both"/>
      </w:pPr>
      <w:r>
        <w:rPr>
          <w:rFonts w:ascii="Arial" w:hAnsi="Arial" w:cs="Arial"/>
          <w:sz w:val="24"/>
          <w:szCs w:val="24"/>
        </w:rPr>
        <w:t xml:space="preserve">  </w:t>
      </w: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4019550" cy="2009775"/>
            <wp:effectExtent l="19050" t="0" r="0" b="0"/>
            <wp:docPr id="1" name="Рисунок 1" descr="C:\TCPU61\Programm\SoftMaker Office\SoftMaker\Settings\temp\15b40fa6.tmp\img137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CPU61\Programm\SoftMaker Office\SoftMaker\Settings\temp\15b40fa6.tmp\img1374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054" w:rsidRDefault="004B6054" w:rsidP="004B6054">
      <w:pPr>
        <w:pStyle w:val="a6"/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18"/>
          <w:szCs w:val="18"/>
        </w:rPr>
        <w:t>Аналізуючи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документацію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опублі</w:t>
      </w:r>
      <w:proofErr w:type="gramStart"/>
      <w:r>
        <w:rPr>
          <w:rFonts w:ascii="Arial" w:hAnsi="Arial" w:cs="Arial"/>
          <w:sz w:val="18"/>
          <w:szCs w:val="18"/>
        </w:rPr>
        <w:t>кованому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sz w:val="18"/>
          <w:szCs w:val="18"/>
        </w:rPr>
        <w:t>веб-порталі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державних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закупівель</w:t>
      </w:r>
      <w:proofErr w:type="spellEnd"/>
      <w:r>
        <w:rPr>
          <w:rFonts w:ascii="Arial" w:hAnsi="Arial" w:cs="Arial"/>
          <w:sz w:val="18"/>
          <w:szCs w:val="18"/>
        </w:rPr>
        <w:t xml:space="preserve"> в 2013р. </w:t>
      </w:r>
      <w:proofErr w:type="gramStart"/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Закупівля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послуги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вивезення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трупів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місця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подій</w:t>
      </w:r>
      <w:proofErr w:type="spellEnd"/>
      <w:r>
        <w:rPr>
          <w:rFonts w:ascii="Arial" w:hAnsi="Arial" w:cs="Arial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sz w:val="18"/>
          <w:szCs w:val="18"/>
        </w:rPr>
        <w:t>виявлено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що</w:t>
      </w:r>
      <w:proofErr w:type="spellEnd"/>
      <w:r>
        <w:rPr>
          <w:rFonts w:ascii="Arial" w:hAnsi="Arial" w:cs="Arial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sz w:val="18"/>
          <w:szCs w:val="18"/>
        </w:rPr>
        <w:t>Звіті</w:t>
      </w:r>
      <w:proofErr w:type="spellEnd"/>
      <w:r>
        <w:rPr>
          <w:rFonts w:ascii="Arial" w:hAnsi="Arial" w:cs="Arial"/>
          <w:sz w:val="18"/>
          <w:szCs w:val="18"/>
        </w:rPr>
        <w:t xml:space="preserve"> про </w:t>
      </w:r>
      <w:proofErr w:type="spellStart"/>
      <w:r>
        <w:rPr>
          <w:rFonts w:ascii="Arial" w:hAnsi="Arial" w:cs="Arial"/>
          <w:sz w:val="18"/>
          <w:szCs w:val="18"/>
        </w:rPr>
        <w:t>результати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проведення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процедури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відкритих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двоступеневих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торгів</w:t>
      </w:r>
      <w:proofErr w:type="spellEnd"/>
      <w:r>
        <w:rPr>
          <w:rFonts w:ascii="Arial" w:hAnsi="Arial" w:cs="Arial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sz w:val="18"/>
          <w:szCs w:val="18"/>
        </w:rPr>
        <w:t>попередньої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кваліфікації</w:t>
      </w:r>
      <w:proofErr w:type="spellEnd"/>
      <w:r>
        <w:rPr>
          <w:rFonts w:ascii="Arial" w:hAnsi="Arial" w:cs="Arial"/>
          <w:sz w:val="18"/>
          <w:szCs w:val="18"/>
        </w:rPr>
        <w:t xml:space="preserve"> № 64 </w:t>
      </w:r>
      <w:proofErr w:type="spellStart"/>
      <w:r>
        <w:rPr>
          <w:rFonts w:ascii="Arial" w:hAnsi="Arial" w:cs="Arial"/>
          <w:sz w:val="18"/>
          <w:szCs w:val="18"/>
        </w:rPr>
        <w:t>від</w:t>
      </w:r>
      <w:proofErr w:type="spellEnd"/>
      <w:r>
        <w:rPr>
          <w:rFonts w:ascii="Arial" w:hAnsi="Arial" w:cs="Arial"/>
          <w:sz w:val="18"/>
          <w:szCs w:val="18"/>
        </w:rPr>
        <w:t xml:space="preserve"> 28.11.2013 в </w:t>
      </w:r>
      <w:proofErr w:type="spellStart"/>
      <w:r>
        <w:rPr>
          <w:rFonts w:ascii="Arial" w:hAnsi="Arial" w:cs="Arial"/>
          <w:sz w:val="18"/>
          <w:szCs w:val="18"/>
        </w:rPr>
        <w:t>інформації</w:t>
      </w:r>
      <w:proofErr w:type="spellEnd"/>
      <w:r>
        <w:rPr>
          <w:rFonts w:ascii="Arial" w:hAnsi="Arial" w:cs="Arial"/>
          <w:sz w:val="18"/>
          <w:szCs w:val="18"/>
        </w:rPr>
        <w:t xml:space="preserve"> про </w:t>
      </w:r>
      <w:proofErr w:type="spellStart"/>
      <w:r>
        <w:rPr>
          <w:rFonts w:ascii="Arial" w:hAnsi="Arial" w:cs="Arial"/>
          <w:sz w:val="18"/>
          <w:szCs w:val="18"/>
        </w:rPr>
        <w:t>кількість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учасників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які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lastRenderedPageBreak/>
        <w:t xml:space="preserve">подали </w:t>
      </w:r>
      <w:proofErr w:type="spellStart"/>
      <w:r>
        <w:rPr>
          <w:rFonts w:ascii="Arial" w:hAnsi="Arial" w:cs="Arial"/>
          <w:sz w:val="18"/>
          <w:szCs w:val="18"/>
        </w:rPr>
        <w:t>пропозиції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вказано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кількість</w:t>
      </w:r>
      <w:proofErr w:type="spellEnd"/>
      <w:r>
        <w:rPr>
          <w:rFonts w:ascii="Arial" w:hAnsi="Arial" w:cs="Arial"/>
          <w:sz w:val="18"/>
          <w:szCs w:val="18"/>
        </w:rPr>
        <w:t xml:space="preserve">: 0. (п.6.2) У </w:t>
      </w:r>
      <w:proofErr w:type="spellStart"/>
      <w:r>
        <w:rPr>
          <w:rFonts w:ascii="Arial" w:hAnsi="Arial" w:cs="Arial"/>
          <w:sz w:val="18"/>
          <w:szCs w:val="18"/>
        </w:rPr>
        <w:t>цьому</w:t>
      </w:r>
      <w:proofErr w:type="spellEnd"/>
      <w:r>
        <w:rPr>
          <w:rFonts w:ascii="Arial" w:hAnsi="Arial" w:cs="Arial"/>
          <w:sz w:val="18"/>
          <w:szCs w:val="18"/>
        </w:rPr>
        <w:t xml:space="preserve"> ж </w:t>
      </w:r>
      <w:proofErr w:type="spellStart"/>
      <w:r>
        <w:rPr>
          <w:rFonts w:ascii="Arial" w:hAnsi="Arial" w:cs="Arial"/>
          <w:sz w:val="18"/>
          <w:szCs w:val="18"/>
        </w:rPr>
        <w:t>звіті</w:t>
      </w:r>
      <w:proofErr w:type="spellEnd"/>
      <w:r>
        <w:rPr>
          <w:rFonts w:ascii="Arial" w:hAnsi="Arial" w:cs="Arial"/>
          <w:sz w:val="18"/>
          <w:szCs w:val="18"/>
        </w:rPr>
        <w:t xml:space="preserve"> в п</w:t>
      </w:r>
      <w:proofErr w:type="gramEnd"/>
      <w:r>
        <w:rPr>
          <w:rFonts w:ascii="Arial" w:hAnsi="Arial" w:cs="Arial"/>
          <w:sz w:val="18"/>
          <w:szCs w:val="18"/>
        </w:rPr>
        <w:t xml:space="preserve">. 7.3. </w:t>
      </w:r>
      <w:proofErr w:type="spellStart"/>
      <w:r>
        <w:rPr>
          <w:rFonts w:ascii="Arial" w:hAnsi="Arial" w:cs="Arial"/>
          <w:sz w:val="18"/>
          <w:szCs w:val="18"/>
        </w:rPr>
        <w:t>вказано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кількість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пропозицій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конкурсних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торгів</w:t>
      </w:r>
      <w:proofErr w:type="spellEnd"/>
      <w:r>
        <w:rPr>
          <w:rFonts w:ascii="Arial" w:hAnsi="Arial" w:cs="Arial"/>
          <w:sz w:val="18"/>
          <w:szCs w:val="18"/>
        </w:rPr>
        <w:t xml:space="preserve">: 1. У </w:t>
      </w:r>
      <w:proofErr w:type="spellStart"/>
      <w:r>
        <w:rPr>
          <w:rFonts w:ascii="Arial" w:hAnsi="Arial" w:cs="Arial"/>
          <w:sz w:val="18"/>
          <w:szCs w:val="18"/>
        </w:rPr>
        <w:t>наступному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звіті</w:t>
      </w:r>
      <w:proofErr w:type="spellEnd"/>
      <w:r>
        <w:rPr>
          <w:rFonts w:ascii="Arial" w:hAnsi="Arial" w:cs="Arial"/>
          <w:sz w:val="18"/>
          <w:szCs w:val="18"/>
        </w:rPr>
        <w:t xml:space="preserve"> № 65 </w:t>
      </w:r>
      <w:proofErr w:type="spellStart"/>
      <w:r>
        <w:rPr>
          <w:rFonts w:ascii="Arial" w:hAnsi="Arial" w:cs="Arial"/>
          <w:sz w:val="18"/>
          <w:szCs w:val="18"/>
        </w:rPr>
        <w:t>від</w:t>
      </w:r>
      <w:proofErr w:type="spellEnd"/>
      <w:r>
        <w:rPr>
          <w:rFonts w:ascii="Arial" w:hAnsi="Arial" w:cs="Arial"/>
          <w:sz w:val="18"/>
          <w:szCs w:val="18"/>
        </w:rPr>
        <w:t xml:space="preserve"> 28.11.2013 -</w:t>
      </w:r>
      <w:proofErr w:type="spellStart"/>
      <w:r>
        <w:rPr>
          <w:rFonts w:ascii="Arial" w:hAnsi="Arial" w:cs="Arial"/>
          <w:sz w:val="18"/>
          <w:szCs w:val="18"/>
        </w:rPr>
        <w:t>кількість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учасників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пропозицій</w:t>
      </w:r>
      <w:proofErr w:type="spellEnd"/>
      <w:r>
        <w:rPr>
          <w:rFonts w:ascii="Arial" w:hAnsi="Arial" w:cs="Arial"/>
          <w:sz w:val="18"/>
          <w:szCs w:val="18"/>
        </w:rPr>
        <w:t xml:space="preserve"> - 1.</w:t>
      </w:r>
    </w:p>
    <w:p w:rsidR="004B6054" w:rsidRDefault="004B6054" w:rsidP="004B6054">
      <w:pPr>
        <w:pStyle w:val="a6"/>
        <w:spacing w:line="276" w:lineRule="auto"/>
        <w:jc w:val="both"/>
      </w:pPr>
      <w:r>
        <w:rPr>
          <w:rFonts w:ascii="Arial" w:hAnsi="Arial" w:cs="Arial"/>
          <w:sz w:val="18"/>
          <w:szCs w:val="18"/>
        </w:rPr>
        <w:t> </w:t>
      </w:r>
    </w:p>
    <w:p w:rsidR="004B6054" w:rsidRDefault="004B6054" w:rsidP="004B6054">
      <w:pPr>
        <w:pStyle w:val="a6"/>
        <w:spacing w:line="276" w:lineRule="auto"/>
        <w:jc w:val="both"/>
      </w:pPr>
      <w:r>
        <w:rPr>
          <w:rFonts w:ascii="Arial" w:hAnsi="Arial" w:cs="Arial"/>
          <w:sz w:val="18"/>
          <w:szCs w:val="18"/>
        </w:rPr>
        <w:t xml:space="preserve">- Не </w:t>
      </w:r>
      <w:proofErr w:type="spellStart"/>
      <w:r>
        <w:rPr>
          <w:rFonts w:ascii="Arial" w:hAnsi="Arial" w:cs="Arial"/>
          <w:sz w:val="18"/>
          <w:szCs w:val="18"/>
        </w:rPr>
        <w:t>обгрунтовані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розрахунки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кількості</w:t>
      </w:r>
      <w:proofErr w:type="spellEnd"/>
      <w:r>
        <w:rPr>
          <w:rFonts w:ascii="Arial" w:hAnsi="Arial" w:cs="Arial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sz w:val="18"/>
          <w:szCs w:val="18"/>
        </w:rPr>
        <w:t>перевезення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померлих</w:t>
      </w:r>
      <w:proofErr w:type="spellEnd"/>
      <w:r>
        <w:rPr>
          <w:rFonts w:ascii="Arial" w:hAnsi="Arial" w:cs="Arial"/>
          <w:sz w:val="18"/>
          <w:szCs w:val="18"/>
        </w:rPr>
        <w:t xml:space="preserve">, так як за </w:t>
      </w:r>
      <w:proofErr w:type="spellStart"/>
      <w:r>
        <w:rPr>
          <w:rFonts w:ascii="Arial" w:hAnsi="Arial" w:cs="Arial"/>
          <w:sz w:val="18"/>
          <w:szCs w:val="18"/>
        </w:rPr>
        <w:t>рахунок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бюджетних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коштів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перевозять</w:t>
      </w:r>
      <w:proofErr w:type="spellEnd"/>
      <w:r>
        <w:rPr>
          <w:rFonts w:ascii="Arial" w:hAnsi="Arial" w:cs="Arial"/>
          <w:sz w:val="18"/>
          <w:szCs w:val="18"/>
        </w:rPr>
        <w:t xml:space="preserve"> не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вс</w:t>
      </w:r>
      <w:proofErr w:type="gramEnd"/>
      <w:r>
        <w:rPr>
          <w:rFonts w:ascii="Arial" w:hAnsi="Arial" w:cs="Arial"/>
          <w:sz w:val="18"/>
          <w:szCs w:val="18"/>
        </w:rPr>
        <w:t>іх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померлих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громадян</w:t>
      </w:r>
      <w:proofErr w:type="spellEnd"/>
      <w:r>
        <w:rPr>
          <w:rFonts w:ascii="Arial" w:hAnsi="Arial" w:cs="Arial"/>
          <w:sz w:val="18"/>
          <w:szCs w:val="18"/>
        </w:rPr>
        <w:t xml:space="preserve">, а за принципом </w:t>
      </w:r>
      <w:proofErr w:type="spellStart"/>
      <w:r>
        <w:rPr>
          <w:rFonts w:ascii="Arial" w:hAnsi="Arial" w:cs="Arial"/>
          <w:sz w:val="18"/>
          <w:szCs w:val="18"/>
        </w:rPr>
        <w:t>незрозумілого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відбору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Чинним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законодавством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України</w:t>
      </w:r>
      <w:proofErr w:type="spellEnd"/>
      <w:r>
        <w:rPr>
          <w:rFonts w:ascii="Arial" w:hAnsi="Arial" w:cs="Arial"/>
          <w:sz w:val="18"/>
          <w:szCs w:val="18"/>
        </w:rPr>
        <w:t xml:space="preserve"> за </w:t>
      </w:r>
      <w:proofErr w:type="spellStart"/>
      <w:r>
        <w:rPr>
          <w:rFonts w:ascii="Arial" w:hAnsi="Arial" w:cs="Arial"/>
          <w:sz w:val="18"/>
          <w:szCs w:val="18"/>
        </w:rPr>
        <w:t>бюджетні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гроші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передбачено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перевезення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тіл</w:t>
      </w:r>
      <w:proofErr w:type="spellEnd"/>
      <w:r>
        <w:rPr>
          <w:rFonts w:ascii="Arial" w:hAnsi="Arial" w:cs="Arial"/>
          <w:sz w:val="18"/>
          <w:szCs w:val="18"/>
        </w:rPr>
        <w:t xml:space="preserve"> одиноких </w:t>
      </w:r>
      <w:proofErr w:type="spellStart"/>
      <w:r>
        <w:rPr>
          <w:rFonts w:ascii="Arial" w:hAnsi="Arial" w:cs="Arial"/>
          <w:sz w:val="18"/>
          <w:szCs w:val="18"/>
        </w:rPr>
        <w:t>громадян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громадян</w:t>
      </w:r>
      <w:proofErr w:type="spellEnd"/>
      <w:r>
        <w:rPr>
          <w:rFonts w:ascii="Arial" w:hAnsi="Arial" w:cs="Arial"/>
          <w:sz w:val="18"/>
          <w:szCs w:val="18"/>
        </w:rPr>
        <w:t xml:space="preserve"> без </w:t>
      </w:r>
      <w:proofErr w:type="spellStart"/>
      <w:r>
        <w:rPr>
          <w:rFonts w:ascii="Arial" w:hAnsi="Arial" w:cs="Arial"/>
          <w:sz w:val="18"/>
          <w:szCs w:val="18"/>
        </w:rPr>
        <w:t>певного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місця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проживання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або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осіб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від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поховання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яких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відмовилися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родичі</w:t>
      </w:r>
      <w:proofErr w:type="spellEnd"/>
      <w:r>
        <w:rPr>
          <w:rFonts w:ascii="Arial" w:hAnsi="Arial" w:cs="Arial"/>
          <w:sz w:val="18"/>
          <w:szCs w:val="18"/>
        </w:rPr>
        <w:t xml:space="preserve">, не </w:t>
      </w:r>
      <w:proofErr w:type="spellStart"/>
      <w:r>
        <w:rPr>
          <w:rFonts w:ascii="Arial" w:hAnsi="Arial" w:cs="Arial"/>
          <w:sz w:val="18"/>
          <w:szCs w:val="18"/>
        </w:rPr>
        <w:t>ідентифікованих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трупів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Згідно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діючого</w:t>
      </w:r>
      <w:proofErr w:type="spellEnd"/>
      <w:r>
        <w:rPr>
          <w:rFonts w:ascii="Arial" w:hAnsi="Arial" w:cs="Arial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sz w:val="18"/>
          <w:szCs w:val="18"/>
        </w:rPr>
        <w:t>Положення</w:t>
      </w:r>
      <w:proofErr w:type="spellEnd"/>
      <w:r>
        <w:rPr>
          <w:rFonts w:ascii="Arial" w:hAnsi="Arial" w:cs="Arial"/>
          <w:sz w:val="18"/>
          <w:szCs w:val="18"/>
        </w:rPr>
        <w:t xml:space="preserve"> про порядок </w:t>
      </w:r>
      <w:proofErr w:type="spellStart"/>
      <w:r>
        <w:rPr>
          <w:rFonts w:ascii="Arial" w:hAnsi="Arial" w:cs="Arial"/>
          <w:sz w:val="18"/>
          <w:szCs w:val="18"/>
        </w:rPr>
        <w:t>поховання</w:t>
      </w:r>
      <w:proofErr w:type="spellEnd"/>
      <w:r>
        <w:rPr>
          <w:rFonts w:ascii="Arial" w:hAnsi="Arial" w:cs="Arial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sz w:val="18"/>
          <w:szCs w:val="18"/>
        </w:rPr>
        <w:t>надання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ритуальних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послуг</w:t>
      </w:r>
      <w:proofErr w:type="spellEnd"/>
      <w:r>
        <w:rPr>
          <w:rFonts w:ascii="Arial" w:hAnsi="Arial" w:cs="Arial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sz w:val="18"/>
          <w:szCs w:val="18"/>
        </w:rPr>
        <w:t>території</w:t>
      </w:r>
      <w:proofErr w:type="spellEnd"/>
      <w:r>
        <w:rPr>
          <w:rFonts w:ascii="Arial" w:hAnsi="Arial" w:cs="Arial"/>
          <w:sz w:val="18"/>
          <w:szCs w:val="18"/>
        </w:rPr>
        <w:t xml:space="preserve"> м </w:t>
      </w:r>
      <w:proofErr w:type="spellStart"/>
      <w:r>
        <w:rPr>
          <w:rFonts w:ascii="Arial" w:hAnsi="Arial" w:cs="Arial"/>
          <w:sz w:val="18"/>
          <w:szCs w:val="18"/>
        </w:rPr>
        <w:t>Миколаєва</w:t>
      </w:r>
      <w:proofErr w:type="spellEnd"/>
      <w:r>
        <w:rPr>
          <w:rFonts w:ascii="Arial" w:hAnsi="Arial" w:cs="Arial"/>
          <w:sz w:val="18"/>
          <w:szCs w:val="18"/>
        </w:rPr>
        <w:t xml:space="preserve">», </w:t>
      </w:r>
      <w:proofErr w:type="spellStart"/>
      <w:r>
        <w:rPr>
          <w:rFonts w:ascii="Arial" w:hAnsi="Arial" w:cs="Arial"/>
          <w:sz w:val="18"/>
          <w:szCs w:val="18"/>
        </w:rPr>
        <w:t>таку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категорію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трупів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транспортувати</w:t>
      </w:r>
      <w:proofErr w:type="spellEnd"/>
      <w:r>
        <w:rPr>
          <w:rFonts w:ascii="Arial" w:hAnsi="Arial" w:cs="Arial"/>
          <w:sz w:val="18"/>
          <w:szCs w:val="18"/>
        </w:rPr>
        <w:t xml:space="preserve"> в бюро СМЕ</w:t>
      </w:r>
      <w:proofErr w:type="gramEnd"/>
      <w:r>
        <w:rPr>
          <w:rFonts w:ascii="Arial" w:hAnsi="Arial" w:cs="Arial"/>
          <w:sz w:val="18"/>
          <w:szCs w:val="18"/>
        </w:rPr>
        <w:t xml:space="preserve"> повинна </w:t>
      </w:r>
      <w:proofErr w:type="spellStart"/>
      <w:r>
        <w:rPr>
          <w:rFonts w:ascii="Arial" w:hAnsi="Arial" w:cs="Arial"/>
          <w:sz w:val="18"/>
          <w:szCs w:val="18"/>
        </w:rPr>
        <w:t>здійснювати</w:t>
      </w:r>
      <w:proofErr w:type="spellEnd"/>
      <w:r>
        <w:rPr>
          <w:rFonts w:ascii="Arial" w:hAnsi="Arial" w:cs="Arial"/>
          <w:sz w:val="18"/>
          <w:szCs w:val="18"/>
        </w:rPr>
        <w:t xml:space="preserve"> КП «</w:t>
      </w:r>
      <w:proofErr w:type="spellStart"/>
      <w:r>
        <w:rPr>
          <w:rFonts w:ascii="Arial" w:hAnsi="Arial" w:cs="Arial"/>
          <w:sz w:val="18"/>
          <w:szCs w:val="18"/>
        </w:rPr>
        <w:t>Миколаївська</w:t>
      </w:r>
      <w:proofErr w:type="spellEnd"/>
      <w:r>
        <w:rPr>
          <w:rFonts w:ascii="Arial" w:hAnsi="Arial" w:cs="Arial"/>
          <w:sz w:val="18"/>
          <w:szCs w:val="18"/>
        </w:rPr>
        <w:t xml:space="preserve"> ритуальна служба». </w:t>
      </w:r>
      <w:proofErr w:type="spellStart"/>
      <w:r>
        <w:rPr>
          <w:rFonts w:ascii="Arial" w:hAnsi="Arial" w:cs="Arial"/>
          <w:sz w:val="18"/>
          <w:szCs w:val="18"/>
        </w:rPr>
        <w:t>Встановлено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факти</w:t>
      </w:r>
      <w:proofErr w:type="spellEnd"/>
      <w:r>
        <w:rPr>
          <w:rFonts w:ascii="Arial" w:hAnsi="Arial" w:cs="Arial"/>
          <w:sz w:val="18"/>
          <w:szCs w:val="18"/>
        </w:rPr>
        <w:t xml:space="preserve">, коли на </w:t>
      </w:r>
      <w:proofErr w:type="spellStart"/>
      <w:r>
        <w:rPr>
          <w:rFonts w:ascii="Arial" w:hAnsi="Arial" w:cs="Arial"/>
          <w:sz w:val="18"/>
          <w:szCs w:val="18"/>
        </w:rPr>
        <w:t>місце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смерті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прибулі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співробітники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п</w:t>
      </w:r>
      <w:proofErr w:type="gramEnd"/>
      <w:r>
        <w:rPr>
          <w:rFonts w:ascii="Arial" w:hAnsi="Arial" w:cs="Arial"/>
          <w:sz w:val="18"/>
          <w:szCs w:val="18"/>
        </w:rPr>
        <w:t>ідприємства</w:t>
      </w:r>
      <w:proofErr w:type="spellEnd"/>
      <w:r>
        <w:rPr>
          <w:rFonts w:ascii="Arial" w:hAnsi="Arial" w:cs="Arial"/>
          <w:sz w:val="18"/>
          <w:szCs w:val="18"/>
        </w:rPr>
        <w:t xml:space="preserve">, яке </w:t>
      </w:r>
      <w:proofErr w:type="spellStart"/>
      <w:r>
        <w:rPr>
          <w:rFonts w:ascii="Arial" w:hAnsi="Arial" w:cs="Arial"/>
          <w:sz w:val="18"/>
          <w:szCs w:val="18"/>
        </w:rPr>
        <w:t>надає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послуги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перевезення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тіла</w:t>
      </w:r>
      <w:proofErr w:type="spellEnd"/>
      <w:r>
        <w:rPr>
          <w:rFonts w:ascii="Arial" w:hAnsi="Arial" w:cs="Arial"/>
          <w:sz w:val="18"/>
          <w:szCs w:val="18"/>
        </w:rPr>
        <w:t xml:space="preserve">, брали у </w:t>
      </w:r>
      <w:proofErr w:type="spellStart"/>
      <w:r>
        <w:rPr>
          <w:rFonts w:ascii="Arial" w:hAnsi="Arial" w:cs="Arial"/>
          <w:sz w:val="18"/>
          <w:szCs w:val="18"/>
        </w:rPr>
        <w:t>родичів</w:t>
      </w:r>
      <w:proofErr w:type="spellEnd"/>
      <w:r>
        <w:rPr>
          <w:rFonts w:ascii="Arial" w:hAnsi="Arial" w:cs="Arial"/>
          <w:sz w:val="18"/>
          <w:szCs w:val="18"/>
        </w:rPr>
        <w:t xml:space="preserve"> плату за </w:t>
      </w:r>
      <w:proofErr w:type="spellStart"/>
      <w:r>
        <w:rPr>
          <w:rFonts w:ascii="Arial" w:hAnsi="Arial" w:cs="Arial"/>
          <w:sz w:val="18"/>
          <w:szCs w:val="18"/>
        </w:rPr>
        <w:t>їхні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послуги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Тобто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існує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нерівний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п</w:t>
      </w:r>
      <w:proofErr w:type="gramEnd"/>
      <w:r>
        <w:rPr>
          <w:rFonts w:ascii="Arial" w:hAnsi="Arial" w:cs="Arial"/>
          <w:sz w:val="18"/>
          <w:szCs w:val="18"/>
        </w:rPr>
        <w:t>ідхід</w:t>
      </w:r>
      <w:proofErr w:type="spellEnd"/>
      <w:r>
        <w:rPr>
          <w:rFonts w:ascii="Arial" w:hAnsi="Arial" w:cs="Arial"/>
          <w:sz w:val="18"/>
          <w:szCs w:val="18"/>
        </w:rPr>
        <w:t xml:space="preserve"> до </w:t>
      </w:r>
      <w:proofErr w:type="spellStart"/>
      <w:r>
        <w:rPr>
          <w:rFonts w:ascii="Arial" w:hAnsi="Arial" w:cs="Arial"/>
          <w:sz w:val="18"/>
          <w:szCs w:val="18"/>
        </w:rPr>
        <w:t>надання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такої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послуги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багато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жителів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міста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змушені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оплачувати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послугу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транспортування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померлої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людини</w:t>
      </w:r>
      <w:proofErr w:type="spellEnd"/>
      <w:r>
        <w:rPr>
          <w:rFonts w:ascii="Arial" w:hAnsi="Arial" w:cs="Arial"/>
          <w:sz w:val="18"/>
          <w:szCs w:val="18"/>
        </w:rPr>
        <w:t xml:space="preserve">. Як </w:t>
      </w:r>
      <w:proofErr w:type="spellStart"/>
      <w:r>
        <w:rPr>
          <w:rFonts w:ascii="Arial" w:hAnsi="Arial" w:cs="Arial"/>
          <w:sz w:val="18"/>
          <w:szCs w:val="18"/>
        </w:rPr>
        <w:t>відбувається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відбі</w:t>
      </w:r>
      <w:proofErr w:type="gramStart"/>
      <w:r>
        <w:rPr>
          <w:rFonts w:ascii="Arial" w:hAnsi="Arial" w:cs="Arial"/>
          <w:sz w:val="18"/>
          <w:szCs w:val="18"/>
        </w:rPr>
        <w:t>р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sz w:val="18"/>
          <w:szCs w:val="18"/>
        </w:rPr>
        <w:t>пільговиків</w:t>
      </w:r>
      <w:proofErr w:type="spellEnd"/>
      <w:r>
        <w:rPr>
          <w:rFonts w:ascii="Arial" w:hAnsi="Arial" w:cs="Arial"/>
          <w:sz w:val="18"/>
          <w:szCs w:val="18"/>
        </w:rPr>
        <w:t xml:space="preserve">» </w:t>
      </w:r>
      <w:proofErr w:type="spellStart"/>
      <w:r>
        <w:rPr>
          <w:rFonts w:ascii="Arial" w:hAnsi="Arial" w:cs="Arial"/>
          <w:sz w:val="18"/>
          <w:szCs w:val="18"/>
        </w:rPr>
        <w:t>невідомо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Незрозумілим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залишається</w:t>
      </w:r>
      <w:proofErr w:type="spellEnd"/>
      <w:r>
        <w:rPr>
          <w:rFonts w:ascii="Arial" w:hAnsi="Arial" w:cs="Arial"/>
          <w:sz w:val="18"/>
          <w:szCs w:val="18"/>
        </w:rPr>
        <w:t xml:space="preserve"> принцип </w:t>
      </w:r>
      <w:proofErr w:type="spellStart"/>
      <w:r>
        <w:rPr>
          <w:rFonts w:ascii="Arial" w:hAnsi="Arial" w:cs="Arial"/>
          <w:sz w:val="18"/>
          <w:szCs w:val="18"/>
        </w:rPr>
        <w:t>формування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технічного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завдання</w:t>
      </w:r>
      <w:proofErr w:type="spellEnd"/>
      <w:r>
        <w:rPr>
          <w:rFonts w:ascii="Arial" w:hAnsi="Arial" w:cs="Arial"/>
          <w:sz w:val="18"/>
          <w:szCs w:val="18"/>
        </w:rPr>
        <w:t xml:space="preserve"> тендера, а </w:t>
      </w:r>
      <w:proofErr w:type="spellStart"/>
      <w:r>
        <w:rPr>
          <w:rFonts w:ascii="Arial" w:hAnsi="Arial" w:cs="Arial"/>
          <w:sz w:val="18"/>
          <w:szCs w:val="18"/>
        </w:rPr>
        <w:t>саме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кількість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передбачуваних</w:t>
      </w:r>
      <w:proofErr w:type="spellEnd"/>
      <w:r>
        <w:rPr>
          <w:rFonts w:ascii="Arial" w:hAnsi="Arial" w:cs="Arial"/>
          <w:sz w:val="18"/>
          <w:szCs w:val="18"/>
        </w:rPr>
        <w:t xml:space="preserve"> доставок не </w:t>
      </w:r>
      <w:proofErr w:type="spellStart"/>
      <w:r>
        <w:rPr>
          <w:rFonts w:ascii="Arial" w:hAnsi="Arial" w:cs="Arial"/>
          <w:sz w:val="18"/>
          <w:szCs w:val="18"/>
        </w:rPr>
        <w:t>розраховується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зате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передбачається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кількість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використаних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анатомічних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пакетів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в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кількості</w:t>
      </w:r>
      <w:proofErr w:type="spellEnd"/>
      <w:r>
        <w:rPr>
          <w:rFonts w:ascii="Arial" w:hAnsi="Arial" w:cs="Arial"/>
          <w:sz w:val="18"/>
          <w:szCs w:val="18"/>
        </w:rPr>
        <w:t xml:space="preserve"> 2555 штук: як </w:t>
      </w:r>
      <w:proofErr w:type="spellStart"/>
      <w:r>
        <w:rPr>
          <w:rFonts w:ascii="Arial" w:hAnsi="Arial" w:cs="Arial"/>
          <w:sz w:val="18"/>
          <w:szCs w:val="18"/>
        </w:rPr>
        <w:t>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ким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визначається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така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кількість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пакетів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якщо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пакети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використовуються</w:t>
      </w:r>
      <w:proofErr w:type="spellEnd"/>
      <w:r>
        <w:rPr>
          <w:rFonts w:ascii="Arial" w:hAnsi="Arial" w:cs="Arial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sz w:val="18"/>
          <w:szCs w:val="18"/>
        </w:rPr>
        <w:t>одиничних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випадках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гнильний</w:t>
      </w:r>
      <w:proofErr w:type="spellEnd"/>
      <w:r>
        <w:rPr>
          <w:rFonts w:ascii="Arial" w:hAnsi="Arial" w:cs="Arial"/>
          <w:sz w:val="18"/>
          <w:szCs w:val="18"/>
        </w:rPr>
        <w:t xml:space="preserve"> стан трупа </w:t>
      </w:r>
      <w:proofErr w:type="spellStart"/>
      <w:r>
        <w:rPr>
          <w:rFonts w:ascii="Arial" w:hAnsi="Arial" w:cs="Arial"/>
          <w:sz w:val="18"/>
          <w:szCs w:val="18"/>
        </w:rPr>
        <w:t>і</w:t>
      </w:r>
      <w:proofErr w:type="spellEnd"/>
      <w:r>
        <w:rPr>
          <w:rFonts w:ascii="Arial" w:hAnsi="Arial" w:cs="Arial"/>
          <w:sz w:val="18"/>
          <w:szCs w:val="18"/>
        </w:rPr>
        <w:t xml:space="preserve"> т. </w:t>
      </w:r>
      <w:proofErr w:type="spellStart"/>
      <w:r>
        <w:rPr>
          <w:rFonts w:ascii="Arial" w:hAnsi="Arial" w:cs="Arial"/>
          <w:sz w:val="18"/>
          <w:szCs w:val="18"/>
        </w:rPr>
        <w:t>п</w:t>
      </w:r>
      <w:proofErr w:type="spellEnd"/>
      <w:r>
        <w:rPr>
          <w:rFonts w:ascii="Arial" w:hAnsi="Arial" w:cs="Arial"/>
          <w:sz w:val="18"/>
          <w:szCs w:val="18"/>
        </w:rPr>
        <w:t xml:space="preserve"> .) </w:t>
      </w:r>
      <w:proofErr w:type="spellStart"/>
      <w:r>
        <w:rPr>
          <w:rFonts w:ascii="Arial" w:hAnsi="Arial" w:cs="Arial"/>
          <w:sz w:val="18"/>
          <w:szCs w:val="18"/>
        </w:rPr>
        <w:t>навіщо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їх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така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кількість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невідомі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способи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утилізації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таких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пакетів</w:t>
      </w:r>
      <w:proofErr w:type="spellEnd"/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чи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дотримуються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вимоги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екологічного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законодавства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4B6054" w:rsidRDefault="004B6054" w:rsidP="004B6054">
      <w:pPr>
        <w:pStyle w:val="ListParagraph"/>
        <w:spacing w:after="0" w:line="240" w:lineRule="auto"/>
        <w:ind w:left="0"/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333875" cy="2209800"/>
            <wp:effectExtent l="19050" t="0" r="9525" b="0"/>
            <wp:docPr id="2" name="Рисунок 2" descr="C:\TCPU61\Programm\SoftMaker Office\SoftMaker\Settings\temp\15b40fa6.tmp\img024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CPU61\Programm\SoftMaker Office\SoftMaker\Settings\temp\15b40fa6.tmp\img024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054" w:rsidRDefault="004B6054" w:rsidP="004B6054">
      <w:pPr>
        <w:pStyle w:val="ListParagraph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- У </w:t>
      </w:r>
      <w:proofErr w:type="spellStart"/>
      <w:r>
        <w:rPr>
          <w:rFonts w:ascii="Arial" w:hAnsi="Arial" w:cs="Arial"/>
          <w:sz w:val="18"/>
          <w:szCs w:val="18"/>
        </w:rPr>
        <w:t>ході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дослідження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було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також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встановлено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що</w:t>
      </w:r>
      <w:proofErr w:type="spellEnd"/>
      <w:r>
        <w:rPr>
          <w:rFonts w:ascii="Arial" w:hAnsi="Arial" w:cs="Arial"/>
          <w:sz w:val="18"/>
          <w:szCs w:val="18"/>
        </w:rPr>
        <w:t xml:space="preserve"> не </w:t>
      </w:r>
      <w:proofErr w:type="spellStart"/>
      <w:r>
        <w:rPr>
          <w:rFonts w:ascii="Arial" w:hAnsi="Arial" w:cs="Arial"/>
          <w:sz w:val="18"/>
          <w:szCs w:val="18"/>
        </w:rPr>
        <w:t>ведеться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чіткий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облік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к</w:t>
      </w:r>
      <w:proofErr w:type="gramEnd"/>
      <w:r>
        <w:rPr>
          <w:rFonts w:ascii="Arial" w:hAnsi="Arial" w:cs="Arial"/>
          <w:sz w:val="18"/>
          <w:szCs w:val="18"/>
        </w:rPr>
        <w:t>ількості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перевезених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трупів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були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дані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різні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статистичні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дані</w:t>
      </w:r>
      <w:proofErr w:type="spellEnd"/>
      <w:r>
        <w:rPr>
          <w:rFonts w:ascii="Arial" w:hAnsi="Arial" w:cs="Arial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sz w:val="18"/>
          <w:szCs w:val="18"/>
        </w:rPr>
        <w:t>відповідях</w:t>
      </w:r>
      <w:proofErr w:type="spellEnd"/>
      <w:r>
        <w:rPr>
          <w:rFonts w:ascii="Arial" w:hAnsi="Arial" w:cs="Arial"/>
          <w:sz w:val="18"/>
          <w:szCs w:val="18"/>
        </w:rPr>
        <w:t xml:space="preserve"> Департаменту ЖКГ та СМЕ на </w:t>
      </w:r>
      <w:proofErr w:type="spellStart"/>
      <w:r>
        <w:rPr>
          <w:rFonts w:ascii="Arial" w:hAnsi="Arial" w:cs="Arial"/>
          <w:sz w:val="18"/>
          <w:szCs w:val="18"/>
        </w:rPr>
        <w:t>інформаційні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запити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4B6054" w:rsidRDefault="004B6054" w:rsidP="004B6054">
      <w:pPr>
        <w:pStyle w:val="ListParagraph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sz w:val="18"/>
          <w:szCs w:val="18"/>
        </w:rPr>
        <w:t>Згідно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Звіту</w:t>
      </w:r>
      <w:proofErr w:type="spellEnd"/>
      <w:r>
        <w:rPr>
          <w:rFonts w:ascii="Arial" w:hAnsi="Arial" w:cs="Arial"/>
          <w:sz w:val="18"/>
          <w:szCs w:val="18"/>
        </w:rPr>
        <w:t xml:space="preserve"> про </w:t>
      </w:r>
      <w:proofErr w:type="spellStart"/>
      <w:r>
        <w:rPr>
          <w:rFonts w:ascii="Arial" w:hAnsi="Arial" w:cs="Arial"/>
          <w:sz w:val="18"/>
          <w:szCs w:val="18"/>
        </w:rPr>
        <w:t>результати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проведення</w:t>
      </w:r>
      <w:proofErr w:type="spellEnd"/>
      <w:r>
        <w:rPr>
          <w:rFonts w:ascii="Arial" w:hAnsi="Arial" w:cs="Arial"/>
          <w:sz w:val="18"/>
          <w:szCs w:val="18"/>
        </w:rPr>
        <w:t xml:space="preserve"> процедур </w:t>
      </w:r>
      <w:proofErr w:type="spellStart"/>
      <w:r>
        <w:rPr>
          <w:rFonts w:ascii="Arial" w:hAnsi="Arial" w:cs="Arial"/>
          <w:sz w:val="18"/>
          <w:szCs w:val="18"/>
        </w:rPr>
        <w:t>відкритих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двоуровневих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торгів</w:t>
      </w:r>
      <w:proofErr w:type="spellEnd"/>
      <w:r>
        <w:rPr>
          <w:rFonts w:ascii="Arial" w:hAnsi="Arial" w:cs="Arial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sz w:val="18"/>
          <w:szCs w:val="18"/>
        </w:rPr>
        <w:t>попередньої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кваліфікації</w:t>
      </w:r>
      <w:proofErr w:type="spellEnd"/>
      <w:r>
        <w:rPr>
          <w:rFonts w:ascii="Arial" w:hAnsi="Arial" w:cs="Arial"/>
          <w:sz w:val="18"/>
          <w:szCs w:val="18"/>
        </w:rPr>
        <w:t xml:space="preserve"> № 8 </w:t>
      </w:r>
      <w:proofErr w:type="spellStart"/>
      <w:r>
        <w:rPr>
          <w:rFonts w:ascii="Arial" w:hAnsi="Arial" w:cs="Arial"/>
          <w:sz w:val="18"/>
          <w:szCs w:val="18"/>
        </w:rPr>
        <w:t>від</w:t>
      </w:r>
      <w:proofErr w:type="spellEnd"/>
      <w:r>
        <w:rPr>
          <w:rFonts w:ascii="Arial" w:hAnsi="Arial" w:cs="Arial"/>
          <w:sz w:val="18"/>
          <w:szCs w:val="18"/>
        </w:rPr>
        <w:t xml:space="preserve"> 21.01.2015, </w:t>
      </w:r>
      <w:proofErr w:type="spellStart"/>
      <w:r>
        <w:rPr>
          <w:rFonts w:ascii="Arial" w:hAnsi="Arial" w:cs="Arial"/>
          <w:sz w:val="18"/>
          <w:szCs w:val="18"/>
        </w:rPr>
        <w:t>який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опублікований</w:t>
      </w:r>
      <w:proofErr w:type="spellEnd"/>
      <w:r>
        <w:rPr>
          <w:rFonts w:ascii="Arial" w:hAnsi="Arial" w:cs="Arial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sz w:val="18"/>
          <w:szCs w:val="18"/>
        </w:rPr>
        <w:t>веб-порталі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держзакупівель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встановлено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що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п</w:t>
      </w:r>
      <w:proofErr w:type="gramEnd"/>
      <w:r>
        <w:rPr>
          <w:rFonts w:ascii="Arial" w:hAnsi="Arial" w:cs="Arial"/>
          <w:sz w:val="18"/>
          <w:szCs w:val="18"/>
        </w:rPr>
        <w:t>ідприємство</w:t>
      </w:r>
      <w:proofErr w:type="spellEnd"/>
      <w:r>
        <w:rPr>
          <w:rFonts w:ascii="Arial" w:hAnsi="Arial" w:cs="Arial"/>
          <w:sz w:val="18"/>
          <w:szCs w:val="18"/>
        </w:rPr>
        <w:t xml:space="preserve">, яке </w:t>
      </w:r>
      <w:proofErr w:type="spellStart"/>
      <w:r>
        <w:rPr>
          <w:rFonts w:ascii="Arial" w:hAnsi="Arial" w:cs="Arial"/>
          <w:sz w:val="18"/>
          <w:szCs w:val="18"/>
        </w:rPr>
        <w:t>є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переможцем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конкурсних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торгів</w:t>
      </w:r>
      <w:proofErr w:type="spellEnd"/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Державне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підприємство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Міністерства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внутрішніх</w:t>
      </w:r>
      <w:proofErr w:type="spellEnd"/>
      <w:r>
        <w:rPr>
          <w:rFonts w:ascii="Arial" w:hAnsi="Arial" w:cs="Arial"/>
          <w:sz w:val="18"/>
          <w:szCs w:val="18"/>
        </w:rPr>
        <w:t xml:space="preserve"> справ </w:t>
      </w:r>
      <w:proofErr w:type="spellStart"/>
      <w:r>
        <w:rPr>
          <w:rFonts w:ascii="Arial" w:hAnsi="Arial" w:cs="Arial"/>
          <w:sz w:val="18"/>
          <w:szCs w:val="18"/>
        </w:rPr>
        <w:t>України</w:t>
      </w:r>
      <w:proofErr w:type="spellEnd"/>
      <w:r>
        <w:rPr>
          <w:rFonts w:ascii="Arial" w:hAnsi="Arial" w:cs="Arial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sz w:val="18"/>
          <w:szCs w:val="18"/>
        </w:rPr>
        <w:t>Інформ-Ресурси</w:t>
      </w:r>
      <w:proofErr w:type="spellEnd"/>
      <w:r>
        <w:rPr>
          <w:rFonts w:ascii="Arial" w:hAnsi="Arial" w:cs="Arial"/>
          <w:sz w:val="18"/>
          <w:szCs w:val="18"/>
        </w:rPr>
        <w:t xml:space="preserve">» , код 32248749, яке </w:t>
      </w:r>
      <w:proofErr w:type="spellStart"/>
      <w:r>
        <w:rPr>
          <w:rFonts w:ascii="Arial" w:hAnsi="Arial" w:cs="Arial"/>
          <w:sz w:val="18"/>
          <w:szCs w:val="18"/>
        </w:rPr>
        <w:t>зареєстроване</w:t>
      </w:r>
      <w:proofErr w:type="spellEnd"/>
      <w:r>
        <w:rPr>
          <w:rFonts w:ascii="Arial" w:hAnsi="Arial" w:cs="Arial"/>
          <w:sz w:val="18"/>
          <w:szCs w:val="18"/>
        </w:rPr>
        <w:t xml:space="preserve"> за </w:t>
      </w:r>
      <w:proofErr w:type="spellStart"/>
      <w:r>
        <w:rPr>
          <w:rFonts w:ascii="Arial" w:hAnsi="Arial" w:cs="Arial"/>
          <w:sz w:val="18"/>
          <w:szCs w:val="18"/>
        </w:rPr>
        <w:t>адресою</w:t>
      </w:r>
      <w:proofErr w:type="spellEnd"/>
      <w:r>
        <w:rPr>
          <w:rFonts w:ascii="Arial" w:hAnsi="Arial" w:cs="Arial"/>
          <w:sz w:val="18"/>
          <w:szCs w:val="18"/>
        </w:rPr>
        <w:t xml:space="preserve"> пр. </w:t>
      </w:r>
      <w:proofErr w:type="spellStart"/>
      <w:r>
        <w:rPr>
          <w:rFonts w:ascii="Arial" w:hAnsi="Arial" w:cs="Arial"/>
          <w:sz w:val="18"/>
          <w:szCs w:val="18"/>
        </w:rPr>
        <w:t>Леніна</w:t>
      </w:r>
      <w:proofErr w:type="spellEnd"/>
      <w:r>
        <w:rPr>
          <w:rFonts w:ascii="Arial" w:hAnsi="Arial" w:cs="Arial"/>
          <w:sz w:val="18"/>
          <w:szCs w:val="18"/>
        </w:rPr>
        <w:t xml:space="preserve">, 109, к. 401, </w:t>
      </w:r>
      <w:proofErr w:type="spellStart"/>
      <w:r>
        <w:rPr>
          <w:rFonts w:ascii="Arial" w:hAnsi="Arial" w:cs="Arial"/>
          <w:sz w:val="18"/>
          <w:szCs w:val="18"/>
        </w:rPr>
        <w:t>Запорізька</w:t>
      </w:r>
      <w:proofErr w:type="spellEnd"/>
      <w:r>
        <w:rPr>
          <w:rFonts w:ascii="Arial" w:hAnsi="Arial" w:cs="Arial"/>
          <w:sz w:val="18"/>
          <w:szCs w:val="18"/>
        </w:rPr>
        <w:t xml:space="preserve"> обл., м </w:t>
      </w:r>
      <w:proofErr w:type="spellStart"/>
      <w:r>
        <w:rPr>
          <w:rFonts w:ascii="Arial" w:hAnsi="Arial" w:cs="Arial"/>
          <w:sz w:val="18"/>
          <w:szCs w:val="18"/>
        </w:rPr>
        <w:t>Запоріжжя</w:t>
      </w:r>
      <w:proofErr w:type="spellEnd"/>
      <w:r>
        <w:rPr>
          <w:rFonts w:ascii="Arial" w:hAnsi="Arial" w:cs="Arial"/>
          <w:sz w:val="18"/>
          <w:szCs w:val="18"/>
        </w:rPr>
        <w:t xml:space="preserve">, на </w:t>
      </w:r>
      <w:proofErr w:type="spellStart"/>
      <w:r>
        <w:rPr>
          <w:rFonts w:ascii="Arial" w:hAnsi="Arial" w:cs="Arial"/>
          <w:sz w:val="18"/>
          <w:szCs w:val="18"/>
        </w:rPr>
        <w:t>сьогоднішній</w:t>
      </w:r>
      <w:proofErr w:type="spellEnd"/>
      <w:r>
        <w:rPr>
          <w:rFonts w:ascii="Arial" w:hAnsi="Arial" w:cs="Arial"/>
          <w:sz w:val="18"/>
          <w:szCs w:val="18"/>
        </w:rPr>
        <w:t xml:space="preserve"> день </w:t>
      </w:r>
      <w:proofErr w:type="spellStart"/>
      <w:r>
        <w:rPr>
          <w:rFonts w:ascii="Arial" w:hAnsi="Arial" w:cs="Arial"/>
          <w:sz w:val="18"/>
          <w:szCs w:val="18"/>
        </w:rPr>
        <w:t>згідно</w:t>
      </w:r>
      <w:proofErr w:type="spellEnd"/>
      <w:r>
        <w:rPr>
          <w:rFonts w:ascii="Arial" w:hAnsi="Arial" w:cs="Arial"/>
          <w:sz w:val="18"/>
          <w:szCs w:val="18"/>
        </w:rPr>
        <w:t xml:space="preserve"> сведеньям</w:t>
      </w:r>
      <w:proofErr w:type="gramStart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</w:t>
      </w:r>
      <w:proofErr w:type="gramEnd"/>
      <w:r>
        <w:rPr>
          <w:rFonts w:ascii="Arial" w:hAnsi="Arial" w:cs="Arial"/>
          <w:sz w:val="18"/>
          <w:szCs w:val="18"/>
        </w:rPr>
        <w:t>ержавної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реєстраційної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служби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знаходиться</w:t>
      </w:r>
      <w:proofErr w:type="spellEnd"/>
      <w:r>
        <w:rPr>
          <w:rFonts w:ascii="Arial" w:hAnsi="Arial" w:cs="Arial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sz w:val="18"/>
          <w:szCs w:val="18"/>
        </w:rPr>
        <w:t>стані</w:t>
      </w:r>
      <w:proofErr w:type="spellEnd"/>
      <w:r>
        <w:rPr>
          <w:rFonts w:ascii="Arial" w:hAnsi="Arial" w:cs="Arial"/>
          <w:sz w:val="18"/>
          <w:szCs w:val="18"/>
        </w:rPr>
        <w:t xml:space="preserve"> ЗУПИНЕНО. Дата </w:t>
      </w:r>
      <w:proofErr w:type="spellStart"/>
      <w:r>
        <w:rPr>
          <w:rFonts w:ascii="Arial" w:hAnsi="Arial" w:cs="Arial"/>
          <w:sz w:val="18"/>
          <w:szCs w:val="18"/>
        </w:rPr>
        <w:t>запису</w:t>
      </w:r>
      <w:proofErr w:type="spellEnd"/>
      <w:r>
        <w:rPr>
          <w:rFonts w:ascii="Arial" w:hAnsi="Arial" w:cs="Arial"/>
          <w:sz w:val="18"/>
          <w:szCs w:val="18"/>
        </w:rPr>
        <w:t xml:space="preserve">: 09.12.2008, номер </w:t>
      </w:r>
      <w:proofErr w:type="spellStart"/>
      <w:r>
        <w:rPr>
          <w:rFonts w:ascii="Arial" w:hAnsi="Arial" w:cs="Arial"/>
          <w:sz w:val="18"/>
          <w:szCs w:val="18"/>
        </w:rPr>
        <w:t>запису</w:t>
      </w:r>
      <w:proofErr w:type="spellEnd"/>
      <w:r>
        <w:rPr>
          <w:rFonts w:ascii="Arial" w:hAnsi="Arial" w:cs="Arial"/>
          <w:sz w:val="18"/>
          <w:szCs w:val="18"/>
        </w:rPr>
        <w:t xml:space="preserve">: 11031120017002865. </w:t>
      </w:r>
      <w:proofErr w:type="spellStart"/>
      <w:r>
        <w:rPr>
          <w:rFonts w:ascii="Arial" w:hAnsi="Arial" w:cs="Arial"/>
          <w:sz w:val="18"/>
          <w:szCs w:val="18"/>
        </w:rPr>
        <w:t>Згідно</w:t>
      </w:r>
      <w:proofErr w:type="spellEnd"/>
      <w:r>
        <w:rPr>
          <w:rFonts w:ascii="Arial" w:hAnsi="Arial" w:cs="Arial"/>
          <w:sz w:val="18"/>
          <w:szCs w:val="18"/>
        </w:rPr>
        <w:t xml:space="preserve"> ст. 33 Закону </w:t>
      </w:r>
      <w:proofErr w:type="spellStart"/>
      <w:r>
        <w:rPr>
          <w:rFonts w:ascii="Arial" w:hAnsi="Arial" w:cs="Arial"/>
          <w:sz w:val="18"/>
          <w:szCs w:val="18"/>
        </w:rPr>
        <w:t>України</w:t>
      </w:r>
      <w:proofErr w:type="spellEnd"/>
      <w:r>
        <w:rPr>
          <w:rFonts w:ascii="Arial" w:hAnsi="Arial" w:cs="Arial"/>
          <w:sz w:val="18"/>
          <w:szCs w:val="18"/>
        </w:rPr>
        <w:t xml:space="preserve"> «Про </w:t>
      </w:r>
      <w:proofErr w:type="spellStart"/>
      <w:r>
        <w:rPr>
          <w:rFonts w:ascii="Arial" w:hAnsi="Arial" w:cs="Arial"/>
          <w:sz w:val="18"/>
          <w:szCs w:val="18"/>
        </w:rPr>
        <w:t>державну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реєстрацію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юридичних</w:t>
      </w:r>
      <w:proofErr w:type="spellEnd"/>
      <w:r>
        <w:rPr>
          <w:rFonts w:ascii="Arial" w:hAnsi="Arial" w:cs="Arial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sz w:val="18"/>
          <w:szCs w:val="18"/>
        </w:rPr>
        <w:t>фізичних-осіб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п</w:t>
      </w:r>
      <w:proofErr w:type="gramEnd"/>
      <w:r>
        <w:rPr>
          <w:rFonts w:ascii="Arial" w:hAnsi="Arial" w:cs="Arial"/>
          <w:sz w:val="18"/>
          <w:szCs w:val="18"/>
        </w:rPr>
        <w:t>ідприємців</w:t>
      </w:r>
      <w:proofErr w:type="spellEnd"/>
      <w:r>
        <w:rPr>
          <w:rFonts w:ascii="Arial" w:hAnsi="Arial" w:cs="Arial"/>
          <w:sz w:val="18"/>
          <w:szCs w:val="18"/>
        </w:rPr>
        <w:t xml:space="preserve">» </w:t>
      </w:r>
      <w:proofErr w:type="spellStart"/>
      <w:r>
        <w:rPr>
          <w:rFonts w:ascii="Arial" w:hAnsi="Arial" w:cs="Arial"/>
          <w:sz w:val="18"/>
          <w:szCs w:val="18"/>
        </w:rPr>
        <w:t>юридична</w:t>
      </w:r>
      <w:proofErr w:type="spellEnd"/>
      <w:r>
        <w:rPr>
          <w:rFonts w:ascii="Arial" w:hAnsi="Arial" w:cs="Arial"/>
          <w:sz w:val="18"/>
          <w:szCs w:val="18"/>
        </w:rPr>
        <w:t xml:space="preserve"> особа </w:t>
      </w:r>
      <w:proofErr w:type="spellStart"/>
      <w:r>
        <w:rPr>
          <w:rFonts w:ascii="Arial" w:hAnsi="Arial" w:cs="Arial"/>
          <w:sz w:val="18"/>
          <w:szCs w:val="18"/>
        </w:rPr>
        <w:t>є</w:t>
      </w:r>
      <w:proofErr w:type="spellEnd"/>
      <w:r>
        <w:rPr>
          <w:rFonts w:ascii="Arial" w:hAnsi="Arial" w:cs="Arial"/>
          <w:sz w:val="18"/>
          <w:szCs w:val="18"/>
        </w:rPr>
        <w:t xml:space="preserve"> таким, яке </w:t>
      </w:r>
      <w:proofErr w:type="spellStart"/>
      <w:r>
        <w:rPr>
          <w:rFonts w:ascii="Arial" w:hAnsi="Arial" w:cs="Arial"/>
          <w:sz w:val="18"/>
          <w:szCs w:val="18"/>
        </w:rPr>
        <w:t>зупинено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з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дати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внесення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запису</w:t>
      </w:r>
      <w:proofErr w:type="spellEnd"/>
      <w:r>
        <w:rPr>
          <w:rFonts w:ascii="Arial" w:hAnsi="Arial" w:cs="Arial"/>
          <w:sz w:val="18"/>
          <w:szCs w:val="18"/>
        </w:rPr>
        <w:t xml:space="preserve"> про </w:t>
      </w:r>
      <w:proofErr w:type="spellStart"/>
      <w:r>
        <w:rPr>
          <w:rFonts w:ascii="Arial" w:hAnsi="Arial" w:cs="Arial"/>
          <w:sz w:val="18"/>
          <w:szCs w:val="18"/>
        </w:rPr>
        <w:t>державну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реєстрацію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припинення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юридичної</w:t>
      </w:r>
      <w:proofErr w:type="spellEnd"/>
      <w:r>
        <w:rPr>
          <w:rFonts w:ascii="Arial" w:hAnsi="Arial" w:cs="Arial"/>
          <w:sz w:val="18"/>
          <w:szCs w:val="18"/>
        </w:rPr>
        <w:t xml:space="preserve"> особи. </w:t>
      </w:r>
      <w:proofErr w:type="spellStart"/>
      <w:r>
        <w:rPr>
          <w:rFonts w:ascii="Arial" w:hAnsi="Arial" w:cs="Arial"/>
          <w:sz w:val="18"/>
          <w:szCs w:val="18"/>
        </w:rPr>
        <w:t>Також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виходячи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даних</w:t>
      </w:r>
      <w:proofErr w:type="spellEnd"/>
      <w:r>
        <w:rPr>
          <w:rFonts w:ascii="Arial" w:hAnsi="Arial" w:cs="Arial"/>
          <w:sz w:val="18"/>
          <w:szCs w:val="18"/>
        </w:rPr>
        <w:t xml:space="preserve"> Є</w:t>
      </w:r>
      <w:proofErr w:type="gramStart"/>
      <w:r>
        <w:rPr>
          <w:rFonts w:ascii="Arial" w:hAnsi="Arial" w:cs="Arial"/>
          <w:sz w:val="18"/>
          <w:szCs w:val="18"/>
        </w:rPr>
        <w:t>ДР</w:t>
      </w:r>
      <w:proofErr w:type="gramEnd"/>
      <w:r>
        <w:rPr>
          <w:rFonts w:ascii="Arial" w:hAnsi="Arial" w:cs="Arial"/>
          <w:sz w:val="18"/>
          <w:szCs w:val="18"/>
        </w:rPr>
        <w:t xml:space="preserve">, у </w:t>
      </w:r>
      <w:proofErr w:type="spellStart"/>
      <w:r>
        <w:rPr>
          <w:rFonts w:ascii="Arial" w:hAnsi="Arial" w:cs="Arial"/>
          <w:sz w:val="18"/>
          <w:szCs w:val="18"/>
        </w:rPr>
        <w:t>вищевказаного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підприємства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є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правоприемник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Державне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п</w:t>
      </w:r>
      <w:proofErr w:type="gramEnd"/>
      <w:r>
        <w:rPr>
          <w:rFonts w:ascii="Arial" w:hAnsi="Arial" w:cs="Arial"/>
          <w:sz w:val="18"/>
          <w:szCs w:val="18"/>
        </w:rPr>
        <w:t>ідприємство</w:t>
      </w:r>
      <w:proofErr w:type="spellEnd"/>
      <w:r>
        <w:rPr>
          <w:rFonts w:ascii="Arial" w:hAnsi="Arial" w:cs="Arial"/>
          <w:sz w:val="18"/>
          <w:szCs w:val="18"/>
        </w:rPr>
        <w:t xml:space="preserve"> МВС </w:t>
      </w:r>
      <w:proofErr w:type="spellStart"/>
      <w:r>
        <w:rPr>
          <w:rFonts w:ascii="Arial" w:hAnsi="Arial" w:cs="Arial"/>
          <w:sz w:val="18"/>
          <w:szCs w:val="18"/>
        </w:rPr>
        <w:t>України</w:t>
      </w:r>
      <w:proofErr w:type="spellEnd"/>
      <w:r>
        <w:rPr>
          <w:rFonts w:ascii="Arial" w:hAnsi="Arial" w:cs="Arial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sz w:val="18"/>
          <w:szCs w:val="18"/>
        </w:rPr>
        <w:t>Інформ-ресурси</w:t>
      </w:r>
      <w:proofErr w:type="spellEnd"/>
      <w:r>
        <w:rPr>
          <w:rFonts w:ascii="Arial" w:hAnsi="Arial" w:cs="Arial"/>
          <w:sz w:val="18"/>
          <w:szCs w:val="18"/>
        </w:rPr>
        <w:t xml:space="preserve">», </w:t>
      </w:r>
      <w:proofErr w:type="spellStart"/>
      <w:r>
        <w:rPr>
          <w:rFonts w:ascii="Arial" w:hAnsi="Arial" w:cs="Arial"/>
          <w:sz w:val="18"/>
          <w:szCs w:val="18"/>
        </w:rPr>
        <w:t>місцезнаходження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котрого</w:t>
      </w:r>
      <w:proofErr w:type="spellEnd"/>
      <w:r>
        <w:rPr>
          <w:rFonts w:ascii="Arial" w:hAnsi="Arial" w:cs="Arial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sz w:val="18"/>
          <w:szCs w:val="18"/>
        </w:rPr>
        <w:t>Києві</w:t>
      </w:r>
      <w:proofErr w:type="spellEnd"/>
      <w:r>
        <w:rPr>
          <w:rFonts w:ascii="Arial" w:hAnsi="Arial" w:cs="Arial"/>
          <w:sz w:val="18"/>
          <w:szCs w:val="18"/>
        </w:rPr>
        <w:t xml:space="preserve">, за </w:t>
      </w:r>
      <w:proofErr w:type="spellStart"/>
      <w:r>
        <w:rPr>
          <w:rFonts w:ascii="Arial" w:hAnsi="Arial" w:cs="Arial"/>
          <w:sz w:val="18"/>
          <w:szCs w:val="18"/>
        </w:rPr>
        <w:t>адресою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вул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Богомольця</w:t>
      </w:r>
      <w:proofErr w:type="spellEnd"/>
      <w:r>
        <w:rPr>
          <w:rFonts w:ascii="Arial" w:hAnsi="Arial" w:cs="Arial"/>
          <w:sz w:val="18"/>
          <w:szCs w:val="18"/>
        </w:rPr>
        <w:t xml:space="preserve">, д. 10, </w:t>
      </w:r>
      <w:proofErr w:type="spellStart"/>
      <w:r>
        <w:rPr>
          <w:rFonts w:ascii="Arial" w:hAnsi="Arial" w:cs="Arial"/>
          <w:sz w:val="18"/>
          <w:szCs w:val="18"/>
        </w:rPr>
        <w:t>але</w:t>
      </w:r>
      <w:proofErr w:type="spellEnd"/>
      <w:r>
        <w:rPr>
          <w:rFonts w:ascii="Arial" w:hAnsi="Arial" w:cs="Arial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sz w:val="18"/>
          <w:szCs w:val="18"/>
        </w:rPr>
        <w:t>тендерній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документації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всюди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позначений</w:t>
      </w:r>
      <w:proofErr w:type="spellEnd"/>
      <w:r>
        <w:rPr>
          <w:rFonts w:ascii="Arial" w:hAnsi="Arial" w:cs="Arial"/>
          <w:sz w:val="18"/>
          <w:szCs w:val="18"/>
        </w:rPr>
        <w:t xml:space="preserve"> адреса: пр. </w:t>
      </w:r>
      <w:proofErr w:type="spellStart"/>
      <w:r>
        <w:rPr>
          <w:rFonts w:ascii="Arial" w:hAnsi="Arial" w:cs="Arial"/>
          <w:sz w:val="18"/>
          <w:szCs w:val="18"/>
        </w:rPr>
        <w:t>Леніна</w:t>
      </w:r>
      <w:proofErr w:type="spellEnd"/>
      <w:r>
        <w:rPr>
          <w:rFonts w:ascii="Arial" w:hAnsi="Arial" w:cs="Arial"/>
          <w:sz w:val="18"/>
          <w:szCs w:val="18"/>
        </w:rPr>
        <w:t xml:space="preserve">, 109, к. 401, </w:t>
      </w:r>
      <w:proofErr w:type="spellStart"/>
      <w:r>
        <w:rPr>
          <w:rFonts w:ascii="Arial" w:hAnsi="Arial" w:cs="Arial"/>
          <w:sz w:val="18"/>
          <w:szCs w:val="18"/>
        </w:rPr>
        <w:t>Запорізька</w:t>
      </w:r>
      <w:proofErr w:type="spellEnd"/>
      <w:r>
        <w:rPr>
          <w:rFonts w:ascii="Arial" w:hAnsi="Arial" w:cs="Arial"/>
          <w:sz w:val="18"/>
          <w:szCs w:val="18"/>
        </w:rPr>
        <w:t xml:space="preserve"> обл., </w:t>
      </w:r>
      <w:proofErr w:type="gramStart"/>
      <w:r>
        <w:rPr>
          <w:rFonts w:ascii="Arial" w:hAnsi="Arial" w:cs="Arial"/>
          <w:sz w:val="18"/>
          <w:szCs w:val="18"/>
        </w:rPr>
        <w:t>м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Запоріжжя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4B6054" w:rsidRDefault="004B6054" w:rsidP="004B6054">
      <w:pPr>
        <w:pStyle w:val="ListParagraph"/>
        <w:spacing w:after="0" w:line="240" w:lineRule="auto"/>
        <w:ind w:left="710"/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800475" cy="2581275"/>
            <wp:effectExtent l="19050" t="0" r="9525" b="0"/>
            <wp:docPr id="3" name="Рисунок 3" descr="C:\TCPU61\Programm\SoftMaker Office\SoftMaker\Settings\temp\15b40fa6.tmp\img167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CPU61\Programm\SoftMaker Office\SoftMaker\Settings\temp\15b40fa6.tmp\img1676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054" w:rsidRDefault="004B6054" w:rsidP="004B6054">
      <w:pPr>
        <w:pStyle w:val="ListParagraph"/>
        <w:spacing w:after="0" w:line="240" w:lineRule="auto"/>
        <w:ind w:left="710"/>
      </w:pPr>
      <w:r>
        <w:rPr>
          <w:rFonts w:ascii="Arial" w:hAnsi="Arial" w:cs="Arial"/>
          <w:sz w:val="24"/>
          <w:szCs w:val="24"/>
        </w:rPr>
        <w:t> </w:t>
      </w:r>
    </w:p>
    <w:p w:rsidR="004B6054" w:rsidRDefault="004B6054" w:rsidP="004B6054">
      <w:pPr>
        <w:pStyle w:val="ListParagraph"/>
        <w:spacing w:after="0" w:line="240" w:lineRule="auto"/>
        <w:ind w:left="710"/>
      </w:pPr>
      <w:r>
        <w:rPr>
          <w:rFonts w:ascii="Arial" w:hAnsi="Arial" w:cs="Arial"/>
          <w:sz w:val="24"/>
          <w:szCs w:val="24"/>
        </w:rPr>
        <w:t> </w:t>
      </w:r>
    </w:p>
    <w:p w:rsidR="004B6054" w:rsidRDefault="004B6054" w:rsidP="004B6054">
      <w:pPr>
        <w:pStyle w:val="ListParagraph"/>
        <w:spacing w:after="0"/>
        <w:ind w:left="140"/>
        <w:jc w:val="both"/>
      </w:pPr>
      <w:proofErr w:type="spellStart"/>
      <w:r>
        <w:rPr>
          <w:rFonts w:ascii="Arial" w:hAnsi="Arial" w:cs="Arial"/>
          <w:sz w:val="18"/>
          <w:szCs w:val="18"/>
        </w:rPr>
        <w:t>Згідно</w:t>
      </w:r>
      <w:proofErr w:type="spellEnd"/>
      <w:r>
        <w:rPr>
          <w:rFonts w:ascii="Arial" w:hAnsi="Arial" w:cs="Arial"/>
          <w:sz w:val="18"/>
          <w:szCs w:val="18"/>
        </w:rPr>
        <w:t xml:space="preserve"> ст. 17 Закону </w:t>
      </w:r>
      <w:proofErr w:type="spellStart"/>
      <w:r>
        <w:rPr>
          <w:rFonts w:ascii="Arial" w:hAnsi="Arial" w:cs="Arial"/>
          <w:sz w:val="18"/>
          <w:szCs w:val="18"/>
        </w:rPr>
        <w:t>України</w:t>
      </w:r>
      <w:proofErr w:type="spellEnd"/>
      <w:r>
        <w:rPr>
          <w:rFonts w:ascii="Arial" w:hAnsi="Arial" w:cs="Arial"/>
          <w:sz w:val="18"/>
          <w:szCs w:val="18"/>
        </w:rPr>
        <w:t xml:space="preserve"> про </w:t>
      </w:r>
      <w:proofErr w:type="spellStart"/>
      <w:r>
        <w:rPr>
          <w:rFonts w:ascii="Arial" w:hAnsi="Arial" w:cs="Arial"/>
          <w:sz w:val="18"/>
          <w:szCs w:val="18"/>
        </w:rPr>
        <w:t>проведення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державних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закупівель</w:t>
      </w:r>
      <w:proofErr w:type="spellEnd"/>
      <w:r>
        <w:rPr>
          <w:rFonts w:ascii="Arial" w:hAnsi="Arial" w:cs="Arial"/>
          <w:sz w:val="18"/>
          <w:szCs w:val="18"/>
        </w:rPr>
        <w:t xml:space="preserve"> 10.04.2014 № 1197-VII </w:t>
      </w:r>
      <w:proofErr w:type="spellStart"/>
      <w:r>
        <w:rPr>
          <w:rFonts w:ascii="Arial" w:hAnsi="Arial" w:cs="Arial"/>
          <w:sz w:val="18"/>
          <w:szCs w:val="18"/>
        </w:rPr>
        <w:t>вищевказане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підприємство</w:t>
      </w:r>
      <w:proofErr w:type="spellEnd"/>
      <w:r>
        <w:rPr>
          <w:rFonts w:ascii="Arial" w:hAnsi="Arial" w:cs="Arial"/>
          <w:sz w:val="18"/>
          <w:szCs w:val="18"/>
        </w:rPr>
        <w:t xml:space="preserve"> не </w:t>
      </w:r>
      <w:proofErr w:type="gramStart"/>
      <w:r>
        <w:rPr>
          <w:rFonts w:ascii="Arial" w:hAnsi="Arial" w:cs="Arial"/>
          <w:sz w:val="18"/>
          <w:szCs w:val="18"/>
        </w:rPr>
        <w:t>могло</w:t>
      </w:r>
      <w:proofErr w:type="gramEnd"/>
      <w:r>
        <w:rPr>
          <w:rFonts w:ascii="Arial" w:hAnsi="Arial" w:cs="Arial"/>
          <w:sz w:val="18"/>
          <w:szCs w:val="18"/>
        </w:rPr>
        <w:t xml:space="preserve"> бути </w:t>
      </w:r>
      <w:proofErr w:type="spellStart"/>
      <w:r>
        <w:rPr>
          <w:rFonts w:ascii="Arial" w:hAnsi="Arial" w:cs="Arial"/>
          <w:sz w:val="18"/>
          <w:szCs w:val="18"/>
        </w:rPr>
        <w:t>учасником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тим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більше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переможцем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конкурсних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торгів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оскільки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воно</w:t>
      </w:r>
      <w:proofErr w:type="spellEnd"/>
      <w:r>
        <w:rPr>
          <w:rFonts w:ascii="Arial" w:hAnsi="Arial" w:cs="Arial"/>
          <w:sz w:val="18"/>
          <w:szCs w:val="18"/>
        </w:rPr>
        <w:t xml:space="preserve"> не </w:t>
      </w:r>
      <w:proofErr w:type="spellStart"/>
      <w:r>
        <w:rPr>
          <w:rFonts w:ascii="Arial" w:hAnsi="Arial" w:cs="Arial"/>
          <w:sz w:val="18"/>
          <w:szCs w:val="18"/>
        </w:rPr>
        <w:t>здійснює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господарську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діяльність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крім</w:t>
      </w:r>
      <w:proofErr w:type="spellEnd"/>
      <w:r>
        <w:rPr>
          <w:rFonts w:ascii="Arial" w:hAnsi="Arial" w:cs="Arial"/>
          <w:sz w:val="18"/>
          <w:szCs w:val="18"/>
        </w:rPr>
        <w:t xml:space="preserve"> того </w:t>
      </w:r>
      <w:proofErr w:type="spellStart"/>
      <w:r>
        <w:rPr>
          <w:rFonts w:ascii="Arial" w:hAnsi="Arial" w:cs="Arial"/>
          <w:sz w:val="18"/>
          <w:szCs w:val="18"/>
        </w:rPr>
        <w:t>щодо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цього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підприємства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відкриті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виконавчі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провадження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4B6054" w:rsidRDefault="004B6054" w:rsidP="004B6054">
      <w:pPr>
        <w:pStyle w:val="ListParagraph"/>
        <w:spacing w:after="0"/>
        <w:ind w:left="140"/>
        <w:jc w:val="both"/>
      </w:pPr>
      <w:r>
        <w:rPr>
          <w:rFonts w:ascii="Arial" w:hAnsi="Arial" w:cs="Arial"/>
          <w:sz w:val="18"/>
          <w:szCs w:val="18"/>
        </w:rPr>
        <w:t xml:space="preserve">У </w:t>
      </w:r>
      <w:proofErr w:type="spellStart"/>
      <w:r>
        <w:rPr>
          <w:rFonts w:ascii="Arial" w:hAnsi="Arial" w:cs="Arial"/>
          <w:sz w:val="18"/>
          <w:szCs w:val="18"/>
        </w:rPr>
        <w:t>порівнянні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торішньою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закупівлею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даної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послуги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переможцем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торгів</w:t>
      </w:r>
      <w:proofErr w:type="spellEnd"/>
      <w:r>
        <w:rPr>
          <w:rFonts w:ascii="Arial" w:hAnsi="Arial" w:cs="Arial"/>
          <w:sz w:val="18"/>
          <w:szCs w:val="18"/>
        </w:rPr>
        <w:t xml:space="preserve"> стало </w:t>
      </w:r>
      <w:proofErr w:type="spellStart"/>
      <w:r>
        <w:rPr>
          <w:rFonts w:ascii="Arial" w:hAnsi="Arial" w:cs="Arial"/>
          <w:sz w:val="18"/>
          <w:szCs w:val="18"/>
        </w:rPr>
        <w:t>Державне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п</w:t>
      </w:r>
      <w:proofErr w:type="gramEnd"/>
      <w:r>
        <w:rPr>
          <w:rFonts w:ascii="Arial" w:hAnsi="Arial" w:cs="Arial"/>
          <w:sz w:val="18"/>
          <w:szCs w:val="18"/>
        </w:rPr>
        <w:t>ідприємство</w:t>
      </w:r>
      <w:proofErr w:type="spellEnd"/>
      <w:r>
        <w:rPr>
          <w:rFonts w:ascii="Arial" w:hAnsi="Arial" w:cs="Arial"/>
          <w:sz w:val="18"/>
          <w:szCs w:val="18"/>
        </w:rPr>
        <w:t xml:space="preserve"> МВС </w:t>
      </w:r>
      <w:proofErr w:type="spellStart"/>
      <w:r>
        <w:rPr>
          <w:rFonts w:ascii="Arial" w:hAnsi="Arial" w:cs="Arial"/>
          <w:sz w:val="18"/>
          <w:szCs w:val="18"/>
        </w:rPr>
        <w:t>України</w:t>
      </w:r>
      <w:proofErr w:type="spellEnd"/>
      <w:r>
        <w:rPr>
          <w:rFonts w:ascii="Arial" w:hAnsi="Arial" w:cs="Arial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sz w:val="18"/>
          <w:szCs w:val="18"/>
        </w:rPr>
        <w:t>Інформ-ресурси</w:t>
      </w:r>
      <w:proofErr w:type="spellEnd"/>
      <w:r>
        <w:rPr>
          <w:rFonts w:ascii="Arial" w:hAnsi="Arial" w:cs="Arial"/>
          <w:sz w:val="18"/>
          <w:szCs w:val="18"/>
        </w:rPr>
        <w:t xml:space="preserve">» в </w:t>
      </w:r>
      <w:proofErr w:type="spellStart"/>
      <w:r>
        <w:rPr>
          <w:rFonts w:ascii="Arial" w:hAnsi="Arial" w:cs="Arial"/>
          <w:sz w:val="18"/>
          <w:szCs w:val="18"/>
        </w:rPr>
        <w:t>особі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Миколаївської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філії</w:t>
      </w:r>
      <w:proofErr w:type="spellEnd"/>
      <w:r>
        <w:rPr>
          <w:rFonts w:ascii="Arial" w:hAnsi="Arial" w:cs="Arial"/>
          <w:sz w:val="18"/>
          <w:szCs w:val="18"/>
        </w:rPr>
        <w:t xml:space="preserve">, яке </w:t>
      </w:r>
      <w:proofErr w:type="spellStart"/>
      <w:r>
        <w:rPr>
          <w:rFonts w:ascii="Arial" w:hAnsi="Arial" w:cs="Arial"/>
          <w:sz w:val="18"/>
          <w:szCs w:val="18"/>
        </w:rPr>
        <w:t>знаходиться</w:t>
      </w:r>
      <w:proofErr w:type="spellEnd"/>
      <w:r>
        <w:rPr>
          <w:rFonts w:ascii="Arial" w:hAnsi="Arial" w:cs="Arial"/>
          <w:sz w:val="18"/>
          <w:szCs w:val="18"/>
        </w:rPr>
        <w:t xml:space="preserve"> за </w:t>
      </w:r>
      <w:proofErr w:type="spellStart"/>
      <w:r>
        <w:rPr>
          <w:rFonts w:ascii="Arial" w:hAnsi="Arial" w:cs="Arial"/>
          <w:sz w:val="18"/>
          <w:szCs w:val="18"/>
        </w:rPr>
        <w:t>адресою</w:t>
      </w:r>
      <w:proofErr w:type="spellEnd"/>
      <w:r>
        <w:rPr>
          <w:rFonts w:ascii="Arial" w:hAnsi="Arial" w:cs="Arial"/>
          <w:sz w:val="18"/>
          <w:szCs w:val="18"/>
        </w:rPr>
        <w:t xml:space="preserve">: м </w:t>
      </w:r>
      <w:proofErr w:type="spellStart"/>
      <w:r>
        <w:rPr>
          <w:rFonts w:ascii="Arial" w:hAnsi="Arial" w:cs="Arial"/>
          <w:sz w:val="18"/>
          <w:szCs w:val="18"/>
        </w:rPr>
        <w:t>Миколаїв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вул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Декабристів</w:t>
      </w:r>
      <w:proofErr w:type="spellEnd"/>
      <w:r>
        <w:rPr>
          <w:rFonts w:ascii="Arial" w:hAnsi="Arial" w:cs="Arial"/>
          <w:sz w:val="18"/>
          <w:szCs w:val="18"/>
        </w:rPr>
        <w:t xml:space="preserve">, 5.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Ц</w:t>
      </w:r>
      <w:proofErr w:type="gramEnd"/>
      <w:r>
        <w:rPr>
          <w:rFonts w:ascii="Arial" w:hAnsi="Arial" w:cs="Arial"/>
          <w:sz w:val="18"/>
          <w:szCs w:val="18"/>
        </w:rPr>
        <w:t>ілком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логічно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що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послугу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перевезення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померлих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має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надавати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місцеве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підприємство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оскільки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недоцільно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витрачати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кошти</w:t>
      </w:r>
      <w:proofErr w:type="spellEnd"/>
      <w:r>
        <w:rPr>
          <w:rFonts w:ascii="Arial" w:hAnsi="Arial" w:cs="Arial"/>
          <w:sz w:val="18"/>
          <w:szCs w:val="18"/>
        </w:rPr>
        <w:t xml:space="preserve"> бюджету на </w:t>
      </w:r>
      <w:proofErr w:type="spellStart"/>
      <w:r>
        <w:rPr>
          <w:rFonts w:ascii="Arial" w:hAnsi="Arial" w:cs="Arial"/>
          <w:sz w:val="18"/>
          <w:szCs w:val="18"/>
        </w:rPr>
        <w:t>перевезення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тіла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померлого</w:t>
      </w:r>
      <w:proofErr w:type="spellEnd"/>
      <w:r>
        <w:rPr>
          <w:rFonts w:ascii="Arial" w:hAnsi="Arial" w:cs="Arial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sz w:val="18"/>
          <w:szCs w:val="18"/>
        </w:rPr>
        <w:t>Миколаєві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але</w:t>
      </w:r>
      <w:proofErr w:type="spellEnd"/>
      <w:r>
        <w:rPr>
          <w:rFonts w:ascii="Arial" w:hAnsi="Arial" w:cs="Arial"/>
          <w:sz w:val="18"/>
          <w:szCs w:val="18"/>
        </w:rPr>
        <w:t xml:space="preserve"> для </w:t>
      </w:r>
      <w:proofErr w:type="spellStart"/>
      <w:r>
        <w:rPr>
          <w:rFonts w:ascii="Arial" w:hAnsi="Arial" w:cs="Arial"/>
          <w:sz w:val="18"/>
          <w:szCs w:val="18"/>
        </w:rPr>
        <w:t>цього</w:t>
      </w:r>
      <w:proofErr w:type="spellEnd"/>
      <w:r>
        <w:rPr>
          <w:rFonts w:ascii="Arial" w:hAnsi="Arial" w:cs="Arial"/>
          <w:sz w:val="18"/>
          <w:szCs w:val="18"/>
        </w:rPr>
        <w:t xml:space="preserve"> треба </w:t>
      </w:r>
      <w:proofErr w:type="spellStart"/>
      <w:r>
        <w:rPr>
          <w:rFonts w:ascii="Arial" w:hAnsi="Arial" w:cs="Arial"/>
          <w:sz w:val="18"/>
          <w:szCs w:val="18"/>
        </w:rPr>
        <w:t>приїхати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виконавцю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послуги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іншого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міста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України</w:t>
      </w:r>
      <w:proofErr w:type="spellEnd"/>
      <w:r>
        <w:rPr>
          <w:rFonts w:ascii="Arial" w:hAnsi="Arial" w:cs="Arial"/>
          <w:sz w:val="18"/>
          <w:szCs w:val="18"/>
        </w:rPr>
        <w:t xml:space="preserve">, будь-то </w:t>
      </w:r>
      <w:proofErr w:type="spellStart"/>
      <w:r>
        <w:rPr>
          <w:rFonts w:ascii="Arial" w:hAnsi="Arial" w:cs="Arial"/>
          <w:sz w:val="18"/>
          <w:szCs w:val="18"/>
        </w:rPr>
        <w:t>Запоріжжі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або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Київ</w:t>
      </w:r>
      <w:proofErr w:type="spellEnd"/>
      <w:r>
        <w:rPr>
          <w:rFonts w:ascii="Arial" w:hAnsi="Arial" w:cs="Arial"/>
          <w:sz w:val="18"/>
          <w:szCs w:val="18"/>
        </w:rPr>
        <w:t xml:space="preserve">. До </w:t>
      </w:r>
      <w:proofErr w:type="spellStart"/>
      <w:r>
        <w:rPr>
          <w:rFonts w:ascii="Arial" w:hAnsi="Arial" w:cs="Arial"/>
          <w:sz w:val="18"/>
          <w:szCs w:val="18"/>
        </w:rPr>
        <w:t>відома</w:t>
      </w:r>
      <w:proofErr w:type="spellEnd"/>
      <w:r>
        <w:rPr>
          <w:rFonts w:ascii="Arial" w:hAnsi="Arial" w:cs="Arial"/>
          <w:sz w:val="18"/>
          <w:szCs w:val="18"/>
        </w:rPr>
        <w:t xml:space="preserve">, по </w:t>
      </w:r>
      <w:proofErr w:type="spellStart"/>
      <w:r>
        <w:rPr>
          <w:rFonts w:ascii="Arial" w:hAnsi="Arial" w:cs="Arial"/>
          <w:sz w:val="18"/>
          <w:szCs w:val="18"/>
        </w:rPr>
        <w:t>Україні</w:t>
      </w:r>
      <w:proofErr w:type="spellEnd"/>
      <w:r>
        <w:rPr>
          <w:rFonts w:ascii="Arial" w:hAnsi="Arial" w:cs="Arial"/>
          <w:sz w:val="18"/>
          <w:szCs w:val="18"/>
        </w:rPr>
        <w:t xml:space="preserve"> за такою ж </w:t>
      </w:r>
      <w:proofErr w:type="spellStart"/>
      <w:r>
        <w:rPr>
          <w:rFonts w:ascii="Arial" w:hAnsi="Arial" w:cs="Arial"/>
          <w:sz w:val="18"/>
          <w:szCs w:val="18"/>
        </w:rPr>
        <w:t>послузі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виконавцями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є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місцеві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п</w:t>
      </w:r>
      <w:proofErr w:type="gramEnd"/>
      <w:r>
        <w:rPr>
          <w:rFonts w:ascii="Arial" w:hAnsi="Arial" w:cs="Arial"/>
          <w:sz w:val="18"/>
          <w:szCs w:val="18"/>
        </w:rPr>
        <w:t>ідприємства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Чому</w:t>
      </w:r>
      <w:proofErr w:type="spellEnd"/>
      <w:r>
        <w:rPr>
          <w:rFonts w:ascii="Arial" w:hAnsi="Arial" w:cs="Arial"/>
          <w:sz w:val="18"/>
          <w:szCs w:val="18"/>
        </w:rPr>
        <w:t xml:space="preserve"> для </w:t>
      </w:r>
      <w:proofErr w:type="spellStart"/>
      <w:r>
        <w:rPr>
          <w:rFonts w:ascii="Arial" w:hAnsi="Arial" w:cs="Arial"/>
          <w:sz w:val="18"/>
          <w:szCs w:val="18"/>
        </w:rPr>
        <w:t>Миколаєва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прийнятно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замовити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послугу</w:t>
      </w:r>
      <w:proofErr w:type="spellEnd"/>
      <w:r>
        <w:rPr>
          <w:rFonts w:ascii="Arial" w:hAnsi="Arial" w:cs="Arial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sz w:val="18"/>
          <w:szCs w:val="18"/>
        </w:rPr>
        <w:t>іногороднього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п</w:t>
      </w:r>
      <w:proofErr w:type="gramEnd"/>
      <w:r>
        <w:rPr>
          <w:rFonts w:ascii="Arial" w:hAnsi="Arial" w:cs="Arial"/>
          <w:sz w:val="18"/>
          <w:szCs w:val="18"/>
        </w:rPr>
        <w:t>ідприємства</w:t>
      </w:r>
      <w:proofErr w:type="spellEnd"/>
      <w:r>
        <w:rPr>
          <w:rFonts w:ascii="Arial" w:hAnsi="Arial" w:cs="Arial"/>
          <w:sz w:val="18"/>
          <w:szCs w:val="18"/>
        </w:rPr>
        <w:t xml:space="preserve">, яке </w:t>
      </w:r>
      <w:proofErr w:type="spellStart"/>
      <w:r>
        <w:rPr>
          <w:rFonts w:ascii="Arial" w:hAnsi="Arial" w:cs="Arial"/>
          <w:sz w:val="18"/>
          <w:szCs w:val="18"/>
        </w:rPr>
        <w:t>вже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юридично</w:t>
      </w:r>
      <w:proofErr w:type="spellEnd"/>
      <w:r>
        <w:rPr>
          <w:rFonts w:ascii="Arial" w:hAnsi="Arial" w:cs="Arial"/>
          <w:sz w:val="18"/>
          <w:szCs w:val="18"/>
        </w:rPr>
        <w:t xml:space="preserve"> не </w:t>
      </w:r>
      <w:proofErr w:type="spellStart"/>
      <w:r>
        <w:rPr>
          <w:rFonts w:ascii="Arial" w:hAnsi="Arial" w:cs="Arial"/>
          <w:sz w:val="18"/>
          <w:szCs w:val="18"/>
        </w:rPr>
        <w:t>існує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має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правоприемника</w:t>
      </w:r>
      <w:proofErr w:type="spellEnd"/>
      <w:r>
        <w:rPr>
          <w:rFonts w:ascii="Arial" w:hAnsi="Arial" w:cs="Arial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sz w:val="18"/>
          <w:szCs w:val="18"/>
        </w:rPr>
        <w:t>Києві</w:t>
      </w:r>
      <w:proofErr w:type="spellEnd"/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це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вже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компетенція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відповідних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органів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Невідомим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залишається</w:t>
      </w:r>
      <w:proofErr w:type="spellEnd"/>
      <w:r>
        <w:rPr>
          <w:rFonts w:ascii="Arial" w:hAnsi="Arial" w:cs="Arial"/>
          <w:sz w:val="18"/>
          <w:szCs w:val="18"/>
        </w:rPr>
        <w:t xml:space="preserve"> факт, </w:t>
      </w:r>
      <w:proofErr w:type="spellStart"/>
      <w:r>
        <w:rPr>
          <w:rFonts w:ascii="Arial" w:hAnsi="Arial" w:cs="Arial"/>
          <w:sz w:val="18"/>
          <w:szCs w:val="18"/>
        </w:rPr>
        <w:t>яким</w:t>
      </w:r>
      <w:proofErr w:type="spellEnd"/>
      <w:r>
        <w:rPr>
          <w:rFonts w:ascii="Arial" w:hAnsi="Arial" w:cs="Arial"/>
          <w:sz w:val="18"/>
          <w:szCs w:val="18"/>
        </w:rPr>
        <w:t xml:space="preserve"> чином </w:t>
      </w:r>
      <w:proofErr w:type="spellStart"/>
      <w:r>
        <w:rPr>
          <w:rFonts w:ascii="Arial" w:hAnsi="Arial" w:cs="Arial"/>
          <w:sz w:val="18"/>
          <w:szCs w:val="18"/>
        </w:rPr>
        <w:t>комісія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перевіряла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документацію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учасника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переможця</w:t>
      </w:r>
      <w:proofErr w:type="spellEnd"/>
      <w:r>
        <w:rPr>
          <w:rFonts w:ascii="Arial" w:hAnsi="Arial" w:cs="Arial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sz w:val="18"/>
          <w:szCs w:val="18"/>
        </w:rPr>
        <w:t>торгів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перелік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якої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визначений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законодавством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України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вже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аналізу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цих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документів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випливало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зробити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висновок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що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Державне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п</w:t>
      </w:r>
      <w:proofErr w:type="gramEnd"/>
      <w:r>
        <w:rPr>
          <w:rFonts w:ascii="Arial" w:hAnsi="Arial" w:cs="Arial"/>
          <w:sz w:val="18"/>
          <w:szCs w:val="18"/>
        </w:rPr>
        <w:t>ідприємство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Міністерства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внутрішніх</w:t>
      </w:r>
      <w:proofErr w:type="spellEnd"/>
      <w:r>
        <w:rPr>
          <w:rFonts w:ascii="Arial" w:hAnsi="Arial" w:cs="Arial"/>
          <w:sz w:val="18"/>
          <w:szCs w:val="18"/>
        </w:rPr>
        <w:t xml:space="preserve"> справ </w:t>
      </w:r>
      <w:proofErr w:type="spellStart"/>
      <w:r>
        <w:rPr>
          <w:rFonts w:ascii="Arial" w:hAnsi="Arial" w:cs="Arial"/>
          <w:sz w:val="18"/>
          <w:szCs w:val="18"/>
        </w:rPr>
        <w:t>України</w:t>
      </w:r>
      <w:proofErr w:type="spellEnd"/>
      <w:r>
        <w:rPr>
          <w:rFonts w:ascii="Arial" w:hAnsi="Arial" w:cs="Arial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sz w:val="18"/>
          <w:szCs w:val="18"/>
        </w:rPr>
        <w:t>Інформ-Ресурси</w:t>
      </w:r>
      <w:proofErr w:type="spellEnd"/>
      <w:r>
        <w:rPr>
          <w:rFonts w:ascii="Arial" w:hAnsi="Arial" w:cs="Arial"/>
          <w:sz w:val="18"/>
          <w:szCs w:val="18"/>
        </w:rPr>
        <w:t xml:space="preserve">», код 32248749, яке </w:t>
      </w:r>
      <w:proofErr w:type="spellStart"/>
      <w:r>
        <w:rPr>
          <w:rFonts w:ascii="Arial" w:hAnsi="Arial" w:cs="Arial"/>
          <w:sz w:val="18"/>
          <w:szCs w:val="18"/>
        </w:rPr>
        <w:t>зареєстроване</w:t>
      </w:r>
      <w:proofErr w:type="spellEnd"/>
      <w:r>
        <w:rPr>
          <w:rFonts w:ascii="Arial" w:hAnsi="Arial" w:cs="Arial"/>
          <w:sz w:val="18"/>
          <w:szCs w:val="18"/>
        </w:rPr>
        <w:t xml:space="preserve"> за </w:t>
      </w:r>
      <w:proofErr w:type="spellStart"/>
      <w:r>
        <w:rPr>
          <w:rFonts w:ascii="Arial" w:hAnsi="Arial" w:cs="Arial"/>
          <w:sz w:val="18"/>
          <w:szCs w:val="18"/>
        </w:rPr>
        <w:t>адресою</w:t>
      </w:r>
      <w:proofErr w:type="spellEnd"/>
      <w:r>
        <w:rPr>
          <w:rFonts w:ascii="Arial" w:hAnsi="Arial" w:cs="Arial"/>
          <w:sz w:val="18"/>
          <w:szCs w:val="18"/>
        </w:rPr>
        <w:t xml:space="preserve"> пр. </w:t>
      </w:r>
      <w:proofErr w:type="spellStart"/>
      <w:r>
        <w:rPr>
          <w:rFonts w:ascii="Arial" w:hAnsi="Arial" w:cs="Arial"/>
          <w:sz w:val="18"/>
          <w:szCs w:val="18"/>
        </w:rPr>
        <w:t>Леніна</w:t>
      </w:r>
      <w:proofErr w:type="spellEnd"/>
      <w:r>
        <w:rPr>
          <w:rFonts w:ascii="Arial" w:hAnsi="Arial" w:cs="Arial"/>
          <w:sz w:val="18"/>
          <w:szCs w:val="18"/>
        </w:rPr>
        <w:t xml:space="preserve">, 109, к. 401, </w:t>
      </w:r>
      <w:proofErr w:type="spellStart"/>
      <w:r>
        <w:rPr>
          <w:rFonts w:ascii="Arial" w:hAnsi="Arial" w:cs="Arial"/>
          <w:sz w:val="18"/>
          <w:szCs w:val="18"/>
        </w:rPr>
        <w:t>Запорізька</w:t>
      </w:r>
      <w:proofErr w:type="spellEnd"/>
      <w:r>
        <w:rPr>
          <w:rFonts w:ascii="Arial" w:hAnsi="Arial" w:cs="Arial"/>
          <w:sz w:val="18"/>
          <w:szCs w:val="18"/>
        </w:rPr>
        <w:t xml:space="preserve"> обл., </w:t>
      </w:r>
      <w:proofErr w:type="gramStart"/>
      <w:r>
        <w:rPr>
          <w:rFonts w:ascii="Arial" w:hAnsi="Arial" w:cs="Arial"/>
          <w:sz w:val="18"/>
          <w:szCs w:val="18"/>
        </w:rPr>
        <w:t>м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Запоріжжя</w:t>
      </w:r>
      <w:proofErr w:type="spellEnd"/>
      <w:r>
        <w:rPr>
          <w:rFonts w:ascii="Arial" w:hAnsi="Arial" w:cs="Arial"/>
          <w:sz w:val="18"/>
          <w:szCs w:val="18"/>
        </w:rPr>
        <w:t xml:space="preserve"> НЕ МОЖЕ БРАТИ УЧАСТЬ У </w:t>
      </w:r>
      <w:proofErr w:type="spellStart"/>
      <w:r>
        <w:rPr>
          <w:rFonts w:ascii="Arial" w:hAnsi="Arial" w:cs="Arial"/>
          <w:sz w:val="18"/>
          <w:szCs w:val="18"/>
        </w:rPr>
        <w:t>конкурсних</w:t>
      </w:r>
      <w:proofErr w:type="spellEnd"/>
      <w:r>
        <w:rPr>
          <w:rFonts w:ascii="Arial" w:hAnsi="Arial" w:cs="Arial"/>
          <w:sz w:val="18"/>
          <w:szCs w:val="18"/>
        </w:rPr>
        <w:t xml:space="preserve"> торгах.</w:t>
      </w:r>
    </w:p>
    <w:p w:rsidR="004B6054" w:rsidRDefault="004B6054" w:rsidP="004B6054">
      <w:pPr>
        <w:pStyle w:val="ListParagraph"/>
        <w:spacing w:after="0"/>
        <w:ind w:left="140"/>
        <w:jc w:val="both"/>
      </w:pPr>
      <w:proofErr w:type="spellStart"/>
      <w:r>
        <w:rPr>
          <w:rFonts w:ascii="Arial" w:hAnsi="Arial" w:cs="Arial"/>
          <w:sz w:val="18"/>
          <w:szCs w:val="18"/>
        </w:rPr>
        <w:t>Висновок</w:t>
      </w:r>
      <w:proofErr w:type="spellEnd"/>
    </w:p>
    <w:p w:rsidR="004B6054" w:rsidRDefault="004B6054" w:rsidP="004B6054">
      <w:pPr>
        <w:pStyle w:val="ListParagraph"/>
        <w:spacing w:after="0"/>
        <w:ind w:left="140"/>
        <w:jc w:val="both"/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Виходячи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вищевикладеної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інформації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випливає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висновок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що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тендерна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закупівля</w:t>
      </w:r>
      <w:proofErr w:type="spellEnd"/>
      <w:r>
        <w:rPr>
          <w:rFonts w:ascii="Arial" w:hAnsi="Arial" w:cs="Arial"/>
          <w:sz w:val="18"/>
          <w:szCs w:val="18"/>
        </w:rPr>
        <w:t xml:space="preserve"> по коду 96.03.1 - </w:t>
      </w:r>
      <w:proofErr w:type="spellStart"/>
      <w:r>
        <w:rPr>
          <w:rFonts w:ascii="Arial" w:hAnsi="Arial" w:cs="Arial"/>
          <w:sz w:val="18"/>
          <w:szCs w:val="18"/>
        </w:rPr>
        <w:t>послуги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похоронні</w:t>
      </w:r>
      <w:proofErr w:type="spellEnd"/>
      <w:r>
        <w:rPr>
          <w:rFonts w:ascii="Arial" w:hAnsi="Arial" w:cs="Arial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sz w:val="18"/>
          <w:szCs w:val="18"/>
        </w:rPr>
        <w:t>супутні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послуги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послуги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транспортування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померлих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громадян</w:t>
      </w:r>
      <w:proofErr w:type="spellEnd"/>
      <w:r>
        <w:rPr>
          <w:rFonts w:ascii="Arial" w:hAnsi="Arial" w:cs="Arial"/>
          <w:sz w:val="18"/>
          <w:szCs w:val="18"/>
        </w:rPr>
        <w:t xml:space="preserve"> до бюро СМЕ), номер </w:t>
      </w:r>
      <w:proofErr w:type="spellStart"/>
      <w:r>
        <w:rPr>
          <w:rFonts w:ascii="Arial" w:hAnsi="Arial" w:cs="Arial"/>
          <w:sz w:val="18"/>
          <w:szCs w:val="18"/>
        </w:rPr>
        <w:t>оголошення</w:t>
      </w:r>
      <w:proofErr w:type="spellEnd"/>
      <w:r>
        <w:rPr>
          <w:rFonts w:ascii="Arial" w:hAnsi="Arial" w:cs="Arial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sz w:val="18"/>
          <w:szCs w:val="18"/>
        </w:rPr>
        <w:t>веб-порталі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Уповноваженого</w:t>
      </w:r>
      <w:proofErr w:type="spellEnd"/>
      <w:r>
        <w:rPr>
          <w:rFonts w:ascii="Arial" w:hAnsi="Arial" w:cs="Arial"/>
          <w:sz w:val="18"/>
          <w:szCs w:val="18"/>
        </w:rPr>
        <w:t xml:space="preserve"> органу </w:t>
      </w:r>
      <w:proofErr w:type="spellStart"/>
      <w:r>
        <w:rPr>
          <w:rFonts w:ascii="Arial" w:hAnsi="Arial" w:cs="Arial"/>
          <w:sz w:val="18"/>
          <w:szCs w:val="18"/>
        </w:rPr>
        <w:t>з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питань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закупівель</w:t>
      </w:r>
      <w:proofErr w:type="spellEnd"/>
      <w:r>
        <w:rPr>
          <w:rFonts w:ascii="Arial" w:hAnsi="Arial" w:cs="Arial"/>
          <w:sz w:val="18"/>
          <w:szCs w:val="18"/>
        </w:rPr>
        <w:t xml:space="preserve"> 178765, проведена </w:t>
      </w:r>
      <w:proofErr w:type="spellStart"/>
      <w:r>
        <w:rPr>
          <w:rFonts w:ascii="Arial" w:hAnsi="Arial" w:cs="Arial"/>
          <w:sz w:val="18"/>
          <w:szCs w:val="18"/>
        </w:rPr>
        <w:t>з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порушенням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вимог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законодавства</w:t>
      </w:r>
      <w:proofErr w:type="spellEnd"/>
      <w:r>
        <w:rPr>
          <w:rFonts w:ascii="Arial" w:hAnsi="Arial" w:cs="Arial"/>
          <w:sz w:val="18"/>
          <w:szCs w:val="18"/>
        </w:rPr>
        <w:t xml:space="preserve"> про </w:t>
      </w:r>
      <w:proofErr w:type="spellStart"/>
      <w:r>
        <w:rPr>
          <w:rFonts w:ascii="Arial" w:hAnsi="Arial" w:cs="Arial"/>
          <w:sz w:val="18"/>
          <w:szCs w:val="18"/>
        </w:rPr>
        <w:t>проведення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державних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закупівель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товарів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робіт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послуг</w:t>
      </w:r>
      <w:proofErr w:type="spellEnd"/>
      <w:r>
        <w:rPr>
          <w:rFonts w:ascii="Arial" w:hAnsi="Arial" w:cs="Arial"/>
          <w:sz w:val="18"/>
          <w:szCs w:val="18"/>
        </w:rPr>
        <w:t xml:space="preserve"> за </w:t>
      </w:r>
      <w:proofErr w:type="spellStart"/>
      <w:r>
        <w:rPr>
          <w:rFonts w:ascii="Arial" w:hAnsi="Arial" w:cs="Arial"/>
          <w:sz w:val="18"/>
          <w:szCs w:val="18"/>
        </w:rPr>
        <w:t>державні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кошти</w:t>
      </w:r>
      <w:proofErr w:type="spellEnd"/>
      <w:r>
        <w:rPr>
          <w:rFonts w:ascii="Arial" w:hAnsi="Arial" w:cs="Arial"/>
          <w:sz w:val="18"/>
          <w:szCs w:val="18"/>
        </w:rPr>
        <w:t xml:space="preserve"> (ст. 164 прим 13 </w:t>
      </w:r>
      <w:proofErr w:type="spellStart"/>
      <w:r>
        <w:rPr>
          <w:rFonts w:ascii="Arial" w:hAnsi="Arial" w:cs="Arial"/>
          <w:sz w:val="18"/>
          <w:szCs w:val="18"/>
        </w:rPr>
        <w:t>КУпАП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.). Тому, </w:t>
      </w:r>
      <w:proofErr w:type="spellStart"/>
      <w:r>
        <w:rPr>
          <w:rFonts w:ascii="Arial" w:hAnsi="Arial" w:cs="Arial"/>
          <w:sz w:val="18"/>
          <w:szCs w:val="18"/>
        </w:rPr>
        <w:t>відповідно</w:t>
      </w:r>
      <w:proofErr w:type="spellEnd"/>
      <w:r>
        <w:rPr>
          <w:rFonts w:ascii="Arial" w:hAnsi="Arial" w:cs="Arial"/>
          <w:sz w:val="18"/>
          <w:szCs w:val="18"/>
        </w:rPr>
        <w:t xml:space="preserve"> до закону </w:t>
      </w:r>
      <w:proofErr w:type="spellStart"/>
      <w:r>
        <w:rPr>
          <w:rFonts w:ascii="Arial" w:hAnsi="Arial" w:cs="Arial"/>
          <w:sz w:val="18"/>
          <w:szCs w:val="18"/>
        </w:rPr>
        <w:t>України</w:t>
      </w:r>
      <w:proofErr w:type="spellEnd"/>
      <w:r>
        <w:rPr>
          <w:rFonts w:ascii="Arial" w:hAnsi="Arial" w:cs="Arial"/>
          <w:sz w:val="18"/>
          <w:szCs w:val="18"/>
        </w:rPr>
        <w:t xml:space="preserve"> «Про </w:t>
      </w:r>
      <w:proofErr w:type="spellStart"/>
      <w:r>
        <w:rPr>
          <w:rFonts w:ascii="Arial" w:hAnsi="Arial" w:cs="Arial"/>
          <w:sz w:val="18"/>
          <w:szCs w:val="18"/>
        </w:rPr>
        <w:t>здійснення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тендерних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закупівель</w:t>
      </w:r>
      <w:proofErr w:type="spellEnd"/>
      <w:r>
        <w:rPr>
          <w:rFonts w:ascii="Arial" w:hAnsi="Arial" w:cs="Arial"/>
          <w:sz w:val="18"/>
          <w:szCs w:val="18"/>
        </w:rPr>
        <w:t xml:space="preserve">»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вс</w:t>
      </w:r>
      <w:proofErr w:type="gramEnd"/>
      <w:r>
        <w:rPr>
          <w:rFonts w:ascii="Arial" w:hAnsi="Arial" w:cs="Arial"/>
          <w:sz w:val="18"/>
          <w:szCs w:val="18"/>
        </w:rPr>
        <w:t>і</w:t>
      </w:r>
      <w:proofErr w:type="spellEnd"/>
      <w:r>
        <w:rPr>
          <w:rFonts w:ascii="Arial" w:hAnsi="Arial" w:cs="Arial"/>
          <w:sz w:val="18"/>
          <w:szCs w:val="18"/>
        </w:rPr>
        <w:t xml:space="preserve"> члени </w:t>
      </w:r>
      <w:proofErr w:type="spellStart"/>
      <w:r>
        <w:rPr>
          <w:rFonts w:ascii="Arial" w:hAnsi="Arial" w:cs="Arial"/>
          <w:sz w:val="18"/>
          <w:szCs w:val="18"/>
        </w:rPr>
        <w:t>комітету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конкурсних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торгів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повинні</w:t>
      </w:r>
      <w:proofErr w:type="spellEnd"/>
      <w:r>
        <w:rPr>
          <w:rFonts w:ascii="Arial" w:hAnsi="Arial" w:cs="Arial"/>
          <w:sz w:val="18"/>
          <w:szCs w:val="18"/>
        </w:rPr>
        <w:t xml:space="preserve"> нести </w:t>
      </w:r>
      <w:proofErr w:type="spellStart"/>
      <w:r>
        <w:rPr>
          <w:rFonts w:ascii="Arial" w:hAnsi="Arial" w:cs="Arial"/>
          <w:sz w:val="18"/>
          <w:szCs w:val="18"/>
        </w:rPr>
        <w:t>персональну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відповідальність</w:t>
      </w:r>
      <w:proofErr w:type="spellEnd"/>
      <w:r>
        <w:rPr>
          <w:rFonts w:ascii="Arial" w:hAnsi="Arial" w:cs="Arial"/>
          <w:sz w:val="18"/>
          <w:szCs w:val="18"/>
        </w:rPr>
        <w:t xml:space="preserve"> за </w:t>
      </w:r>
      <w:proofErr w:type="spellStart"/>
      <w:r>
        <w:rPr>
          <w:rFonts w:ascii="Arial" w:hAnsi="Arial" w:cs="Arial"/>
          <w:sz w:val="18"/>
          <w:szCs w:val="18"/>
        </w:rPr>
        <w:t>прийняті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рішення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Результати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конкурсних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торгі</w:t>
      </w:r>
      <w:proofErr w:type="gramStart"/>
      <w:r>
        <w:rPr>
          <w:rFonts w:ascii="Arial" w:hAnsi="Arial" w:cs="Arial"/>
          <w:sz w:val="18"/>
          <w:szCs w:val="18"/>
        </w:rPr>
        <w:t>в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за </w:t>
      </w:r>
      <w:proofErr w:type="spellStart"/>
      <w:r>
        <w:rPr>
          <w:rFonts w:ascii="Arial" w:hAnsi="Arial" w:cs="Arial"/>
          <w:sz w:val="18"/>
          <w:szCs w:val="18"/>
        </w:rPr>
        <w:t>вищевказаною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держзакупівлю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мають</w:t>
      </w:r>
      <w:proofErr w:type="spellEnd"/>
      <w:r>
        <w:rPr>
          <w:rFonts w:ascii="Arial" w:hAnsi="Arial" w:cs="Arial"/>
          <w:sz w:val="18"/>
          <w:szCs w:val="18"/>
        </w:rPr>
        <w:t xml:space="preserve"> бути </w:t>
      </w:r>
      <w:proofErr w:type="spellStart"/>
      <w:r>
        <w:rPr>
          <w:rFonts w:ascii="Arial" w:hAnsi="Arial" w:cs="Arial"/>
          <w:sz w:val="18"/>
          <w:szCs w:val="18"/>
        </w:rPr>
        <w:t>визнані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недійсними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4B6054" w:rsidRDefault="004B6054" w:rsidP="004B6054">
      <w:pPr>
        <w:pStyle w:val="ListParagraph"/>
        <w:spacing w:after="0"/>
        <w:ind w:left="140"/>
        <w:jc w:val="both"/>
      </w:pPr>
      <w:r>
        <w:rPr>
          <w:rFonts w:ascii="Arial" w:hAnsi="Arial" w:cs="Arial"/>
          <w:sz w:val="18"/>
          <w:szCs w:val="18"/>
        </w:rPr>
        <w:t xml:space="preserve">За результатами </w:t>
      </w:r>
      <w:proofErr w:type="spellStart"/>
      <w:r>
        <w:rPr>
          <w:rFonts w:ascii="Arial" w:hAnsi="Arial" w:cs="Arial"/>
          <w:sz w:val="18"/>
          <w:szCs w:val="18"/>
        </w:rPr>
        <w:t>моніторингу</w:t>
      </w:r>
      <w:proofErr w:type="spellEnd"/>
      <w:r>
        <w:rPr>
          <w:rFonts w:ascii="Arial" w:hAnsi="Arial" w:cs="Arial"/>
          <w:sz w:val="18"/>
          <w:szCs w:val="18"/>
        </w:rPr>
        <w:t xml:space="preserve"> направлено лист до </w:t>
      </w:r>
      <w:proofErr w:type="spellStart"/>
      <w:r>
        <w:rPr>
          <w:rFonts w:ascii="Arial" w:hAnsi="Arial" w:cs="Arial"/>
          <w:sz w:val="18"/>
          <w:szCs w:val="18"/>
        </w:rPr>
        <w:t>Державної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фінансової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інспекції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пропозицією</w:t>
      </w:r>
      <w:proofErr w:type="spellEnd"/>
      <w:r>
        <w:rPr>
          <w:rFonts w:ascii="Arial" w:hAnsi="Arial" w:cs="Arial"/>
          <w:sz w:val="18"/>
          <w:szCs w:val="18"/>
        </w:rPr>
        <w:t xml:space="preserve"> на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п</w:t>
      </w:r>
      <w:proofErr w:type="gramEnd"/>
      <w:r>
        <w:rPr>
          <w:rFonts w:ascii="Arial" w:hAnsi="Arial" w:cs="Arial"/>
          <w:sz w:val="18"/>
          <w:szCs w:val="18"/>
        </w:rPr>
        <w:t>ідставі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наведених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фактів</w:t>
      </w:r>
      <w:proofErr w:type="spellEnd"/>
      <w:r>
        <w:rPr>
          <w:rFonts w:ascii="Arial" w:hAnsi="Arial" w:cs="Arial"/>
          <w:sz w:val="18"/>
          <w:szCs w:val="18"/>
        </w:rPr>
        <w:t xml:space="preserve"> провести </w:t>
      </w:r>
      <w:proofErr w:type="spellStart"/>
      <w:r>
        <w:rPr>
          <w:rFonts w:ascii="Arial" w:hAnsi="Arial" w:cs="Arial"/>
          <w:sz w:val="18"/>
          <w:szCs w:val="18"/>
        </w:rPr>
        <w:t>фінансовий</w:t>
      </w:r>
      <w:proofErr w:type="spellEnd"/>
      <w:r>
        <w:rPr>
          <w:rFonts w:ascii="Arial" w:hAnsi="Arial" w:cs="Arial"/>
          <w:sz w:val="18"/>
          <w:szCs w:val="18"/>
        </w:rPr>
        <w:t xml:space="preserve"> аудит </w:t>
      </w:r>
      <w:proofErr w:type="spellStart"/>
      <w:r>
        <w:rPr>
          <w:rFonts w:ascii="Arial" w:hAnsi="Arial" w:cs="Arial"/>
          <w:sz w:val="18"/>
          <w:szCs w:val="18"/>
        </w:rPr>
        <w:t>постачальника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послуг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і</w:t>
      </w:r>
      <w:proofErr w:type="spellEnd"/>
      <w:r>
        <w:rPr>
          <w:rFonts w:ascii="Arial" w:hAnsi="Arial" w:cs="Arial"/>
          <w:sz w:val="18"/>
          <w:szCs w:val="18"/>
        </w:rPr>
        <w:t xml:space="preserve"> головного </w:t>
      </w:r>
      <w:proofErr w:type="spellStart"/>
      <w:r>
        <w:rPr>
          <w:rFonts w:ascii="Arial" w:hAnsi="Arial" w:cs="Arial"/>
          <w:sz w:val="18"/>
          <w:szCs w:val="18"/>
        </w:rPr>
        <w:t>розпорядника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бюджетних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коштів-Департаменту</w:t>
      </w:r>
      <w:proofErr w:type="spellEnd"/>
      <w:r>
        <w:rPr>
          <w:rFonts w:ascii="Arial" w:hAnsi="Arial" w:cs="Arial"/>
          <w:sz w:val="18"/>
          <w:szCs w:val="18"/>
        </w:rPr>
        <w:t xml:space="preserve"> ЖКГ ММР.</w:t>
      </w:r>
    </w:p>
    <w:p w:rsidR="004B6054" w:rsidRDefault="004B6054" w:rsidP="004B6054">
      <w:pPr>
        <w:pStyle w:val="ListParagraph"/>
        <w:spacing w:after="0"/>
        <w:ind w:left="140"/>
        <w:jc w:val="both"/>
      </w:pPr>
      <w:r>
        <w:rPr>
          <w:rFonts w:ascii="Arial" w:hAnsi="Arial" w:cs="Arial"/>
          <w:sz w:val="18"/>
          <w:szCs w:val="18"/>
        </w:rPr>
        <w:t> </w:t>
      </w:r>
    </w:p>
    <w:p w:rsidR="004B6054" w:rsidRDefault="004B6054" w:rsidP="004B6054">
      <w:pPr>
        <w:pStyle w:val="ListParagraph"/>
        <w:spacing w:after="0"/>
        <w:ind w:left="140"/>
        <w:jc w:val="both"/>
      </w:pPr>
      <w:r>
        <w:rPr>
          <w:rFonts w:ascii="Arial" w:hAnsi="Arial" w:cs="Arial"/>
          <w:sz w:val="18"/>
          <w:szCs w:val="18"/>
        </w:rPr>
        <w:t xml:space="preserve">4. </w:t>
      </w:r>
      <w:proofErr w:type="spellStart"/>
      <w:r>
        <w:rPr>
          <w:rFonts w:ascii="Arial" w:hAnsi="Arial" w:cs="Arial"/>
          <w:sz w:val="18"/>
          <w:szCs w:val="18"/>
        </w:rPr>
        <w:t>Результати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моніторингу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були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вивчені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представлені</w:t>
      </w:r>
      <w:proofErr w:type="spellEnd"/>
      <w:r>
        <w:rPr>
          <w:rFonts w:ascii="Arial" w:hAnsi="Arial" w:cs="Arial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sz w:val="18"/>
          <w:szCs w:val="18"/>
        </w:rPr>
        <w:t>розгляд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суб'єктів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господарювання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які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здійснюють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діяльність</w:t>
      </w:r>
      <w:proofErr w:type="spellEnd"/>
      <w:r>
        <w:rPr>
          <w:rFonts w:ascii="Arial" w:hAnsi="Arial" w:cs="Arial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sz w:val="18"/>
          <w:szCs w:val="18"/>
        </w:rPr>
        <w:t>сфері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ритуального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бізнесу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також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фахівцям</w:t>
      </w:r>
      <w:proofErr w:type="spellEnd"/>
      <w:r>
        <w:rPr>
          <w:rFonts w:ascii="Arial" w:hAnsi="Arial" w:cs="Arial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sz w:val="18"/>
          <w:szCs w:val="18"/>
        </w:rPr>
        <w:t>сфері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судово-медичних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експертиз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охорони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здоров'я</w:t>
      </w:r>
      <w:proofErr w:type="spellEnd"/>
      <w:r>
        <w:rPr>
          <w:rFonts w:ascii="Arial" w:hAnsi="Arial" w:cs="Arial"/>
          <w:sz w:val="18"/>
          <w:szCs w:val="18"/>
        </w:rPr>
        <w:t xml:space="preserve">, юристам, </w:t>
      </w:r>
      <w:proofErr w:type="spellStart"/>
      <w:r>
        <w:rPr>
          <w:rFonts w:ascii="Arial" w:hAnsi="Arial" w:cs="Arial"/>
          <w:sz w:val="18"/>
          <w:szCs w:val="18"/>
        </w:rPr>
        <w:t>представникам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органів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влади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Було</w:t>
      </w:r>
      <w:proofErr w:type="spellEnd"/>
      <w:r>
        <w:rPr>
          <w:rFonts w:ascii="Arial" w:hAnsi="Arial" w:cs="Arial"/>
          <w:sz w:val="18"/>
          <w:szCs w:val="18"/>
        </w:rPr>
        <w:t xml:space="preserve"> проведено два </w:t>
      </w:r>
      <w:proofErr w:type="spellStart"/>
      <w:r>
        <w:rPr>
          <w:rFonts w:ascii="Arial" w:hAnsi="Arial" w:cs="Arial"/>
          <w:sz w:val="18"/>
          <w:szCs w:val="18"/>
        </w:rPr>
        <w:t>круглих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столи</w:t>
      </w:r>
      <w:proofErr w:type="spellEnd"/>
      <w:r>
        <w:rPr>
          <w:rFonts w:ascii="Arial" w:hAnsi="Arial" w:cs="Arial"/>
          <w:sz w:val="18"/>
          <w:szCs w:val="18"/>
        </w:rPr>
        <w:t xml:space="preserve"> за </w:t>
      </w:r>
      <w:proofErr w:type="spellStart"/>
      <w:r>
        <w:rPr>
          <w:rFonts w:ascii="Arial" w:hAnsi="Arial" w:cs="Arial"/>
          <w:sz w:val="18"/>
          <w:szCs w:val="18"/>
        </w:rPr>
        <w:t>участю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представників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ритуального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бізнесу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і</w:t>
      </w:r>
      <w:proofErr w:type="spellEnd"/>
      <w:r>
        <w:rPr>
          <w:rFonts w:ascii="Arial" w:hAnsi="Arial" w:cs="Arial"/>
          <w:sz w:val="18"/>
          <w:szCs w:val="18"/>
        </w:rPr>
        <w:t xml:space="preserve"> два </w:t>
      </w:r>
      <w:proofErr w:type="spellStart"/>
      <w:r>
        <w:rPr>
          <w:rFonts w:ascii="Arial" w:hAnsi="Arial" w:cs="Arial"/>
          <w:sz w:val="18"/>
          <w:szCs w:val="18"/>
        </w:rPr>
        <w:t>спільних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круглих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столи</w:t>
      </w:r>
      <w:proofErr w:type="spellEnd"/>
      <w:r>
        <w:rPr>
          <w:rFonts w:ascii="Arial" w:hAnsi="Arial" w:cs="Arial"/>
          <w:sz w:val="18"/>
          <w:szCs w:val="18"/>
        </w:rPr>
        <w:t xml:space="preserve"> за </w:t>
      </w:r>
      <w:proofErr w:type="spellStart"/>
      <w:r>
        <w:rPr>
          <w:rFonts w:ascii="Arial" w:hAnsi="Arial" w:cs="Arial"/>
          <w:sz w:val="18"/>
          <w:szCs w:val="18"/>
        </w:rPr>
        <w:t>участю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органів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влади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які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виступають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учасниками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процесу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поховання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померлого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Крім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цього</w:t>
      </w:r>
      <w:proofErr w:type="spellEnd"/>
      <w:r>
        <w:rPr>
          <w:rFonts w:ascii="Arial" w:hAnsi="Arial" w:cs="Arial"/>
          <w:sz w:val="18"/>
          <w:szCs w:val="18"/>
        </w:rPr>
        <w:t xml:space="preserve">, три </w:t>
      </w:r>
      <w:proofErr w:type="spellStart"/>
      <w:r>
        <w:rPr>
          <w:rFonts w:ascii="Arial" w:hAnsi="Arial" w:cs="Arial"/>
          <w:sz w:val="18"/>
          <w:szCs w:val="18"/>
        </w:rPr>
        <w:t>засідання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робочої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групи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розробки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пропозицій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щодо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врегулювання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проблемних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питань</w:t>
      </w:r>
      <w:proofErr w:type="spellEnd"/>
      <w:r>
        <w:rPr>
          <w:rFonts w:ascii="Arial" w:hAnsi="Arial" w:cs="Arial"/>
          <w:sz w:val="18"/>
          <w:szCs w:val="18"/>
        </w:rPr>
        <w:t xml:space="preserve">. (В </w:t>
      </w:r>
      <w:proofErr w:type="spellStart"/>
      <w:r>
        <w:rPr>
          <w:rFonts w:ascii="Arial" w:hAnsi="Arial" w:cs="Arial"/>
          <w:sz w:val="18"/>
          <w:szCs w:val="18"/>
        </w:rPr>
        <w:t>публічних</w:t>
      </w:r>
      <w:proofErr w:type="spellEnd"/>
      <w:r>
        <w:rPr>
          <w:rFonts w:ascii="Arial" w:hAnsi="Arial" w:cs="Arial"/>
          <w:sz w:val="18"/>
          <w:szCs w:val="18"/>
        </w:rPr>
        <w:t xml:space="preserve"> заходах взяли участь 50 </w:t>
      </w:r>
      <w:proofErr w:type="spellStart"/>
      <w:r>
        <w:rPr>
          <w:rFonts w:ascii="Arial" w:hAnsi="Arial" w:cs="Arial"/>
          <w:sz w:val="18"/>
          <w:szCs w:val="18"/>
        </w:rPr>
        <w:t>осіб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:rsidR="004B6054" w:rsidRDefault="004B6054" w:rsidP="004B6054">
      <w:pPr>
        <w:pStyle w:val="ListParagraph"/>
        <w:spacing w:after="0"/>
        <w:ind w:left="140"/>
        <w:jc w:val="both"/>
      </w:pPr>
      <w:proofErr w:type="spellStart"/>
      <w:r>
        <w:rPr>
          <w:rFonts w:ascii="Arial" w:hAnsi="Arial" w:cs="Arial"/>
          <w:sz w:val="18"/>
          <w:szCs w:val="18"/>
        </w:rPr>
        <w:t>Позитивним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наслідком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даної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проблеми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є</w:t>
      </w:r>
      <w:proofErr w:type="spellEnd"/>
      <w:r>
        <w:rPr>
          <w:rFonts w:ascii="Arial" w:hAnsi="Arial" w:cs="Arial"/>
          <w:sz w:val="18"/>
          <w:szCs w:val="18"/>
        </w:rPr>
        <w:t xml:space="preserve"> те, </w:t>
      </w:r>
      <w:proofErr w:type="spellStart"/>
      <w:r>
        <w:rPr>
          <w:rFonts w:ascii="Arial" w:hAnsi="Arial" w:cs="Arial"/>
          <w:sz w:val="18"/>
          <w:szCs w:val="18"/>
        </w:rPr>
        <w:t>що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органи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влади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готові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співпрацювати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вирішувати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цю</w:t>
      </w:r>
      <w:proofErr w:type="spellEnd"/>
      <w:r>
        <w:rPr>
          <w:rFonts w:ascii="Arial" w:hAnsi="Arial" w:cs="Arial"/>
          <w:sz w:val="18"/>
          <w:szCs w:val="18"/>
        </w:rPr>
        <w:t xml:space="preserve"> проблему. При </w:t>
      </w:r>
      <w:proofErr w:type="spellStart"/>
      <w:r>
        <w:rPr>
          <w:rFonts w:ascii="Arial" w:hAnsi="Arial" w:cs="Arial"/>
          <w:sz w:val="18"/>
          <w:szCs w:val="18"/>
        </w:rPr>
        <w:t>Миколаївської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облдержадміністрації</w:t>
      </w:r>
      <w:proofErr w:type="spellEnd"/>
      <w:r>
        <w:rPr>
          <w:rFonts w:ascii="Arial" w:hAnsi="Arial" w:cs="Arial"/>
          <w:sz w:val="18"/>
          <w:szCs w:val="18"/>
        </w:rPr>
        <w:t xml:space="preserve"> створена </w:t>
      </w:r>
      <w:proofErr w:type="spellStart"/>
      <w:r>
        <w:rPr>
          <w:rFonts w:ascii="Arial" w:hAnsi="Arial" w:cs="Arial"/>
          <w:sz w:val="18"/>
          <w:szCs w:val="18"/>
        </w:rPr>
        <w:t>робоча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група</w:t>
      </w:r>
      <w:proofErr w:type="spellEnd"/>
      <w:r>
        <w:rPr>
          <w:rFonts w:ascii="Arial" w:hAnsi="Arial" w:cs="Arial"/>
          <w:sz w:val="18"/>
          <w:szCs w:val="18"/>
        </w:rPr>
        <w:t xml:space="preserve">, яка </w:t>
      </w:r>
      <w:proofErr w:type="spellStart"/>
      <w:r>
        <w:rPr>
          <w:rFonts w:ascii="Arial" w:hAnsi="Arial" w:cs="Arial"/>
          <w:sz w:val="18"/>
          <w:szCs w:val="18"/>
        </w:rPr>
        <w:t>займається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глибоким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вивченням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проблеми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розробляє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Положення</w:t>
      </w:r>
      <w:proofErr w:type="spellEnd"/>
      <w:r>
        <w:rPr>
          <w:rFonts w:ascii="Arial" w:hAnsi="Arial" w:cs="Arial"/>
          <w:sz w:val="18"/>
          <w:szCs w:val="18"/>
        </w:rPr>
        <w:t xml:space="preserve"> про порядок </w:t>
      </w:r>
      <w:proofErr w:type="spellStart"/>
      <w:r>
        <w:rPr>
          <w:rFonts w:ascii="Arial" w:hAnsi="Arial" w:cs="Arial"/>
          <w:sz w:val="18"/>
          <w:szCs w:val="18"/>
        </w:rPr>
        <w:t>поховання</w:t>
      </w:r>
      <w:proofErr w:type="spellEnd"/>
      <w:r>
        <w:rPr>
          <w:rFonts w:ascii="Arial" w:hAnsi="Arial" w:cs="Arial"/>
          <w:sz w:val="18"/>
          <w:szCs w:val="18"/>
        </w:rPr>
        <w:t xml:space="preserve">, яка б </w:t>
      </w:r>
      <w:proofErr w:type="spellStart"/>
      <w:r>
        <w:rPr>
          <w:rFonts w:ascii="Arial" w:hAnsi="Arial" w:cs="Arial"/>
          <w:sz w:val="18"/>
          <w:szCs w:val="18"/>
        </w:rPr>
        <w:t>врегулювала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вс</w:t>
      </w:r>
      <w:proofErr w:type="gramEnd"/>
      <w:r>
        <w:rPr>
          <w:rFonts w:ascii="Arial" w:hAnsi="Arial" w:cs="Arial"/>
          <w:sz w:val="18"/>
          <w:szCs w:val="18"/>
        </w:rPr>
        <w:t>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проблемні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місця</w:t>
      </w:r>
      <w:proofErr w:type="spellEnd"/>
      <w:r>
        <w:rPr>
          <w:rFonts w:ascii="Arial" w:hAnsi="Arial" w:cs="Arial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sz w:val="18"/>
          <w:szCs w:val="18"/>
        </w:rPr>
        <w:t>наданні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послуг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транспортування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померлих</w:t>
      </w:r>
      <w:proofErr w:type="spellEnd"/>
      <w:r>
        <w:rPr>
          <w:rFonts w:ascii="Arial" w:hAnsi="Arial" w:cs="Arial"/>
          <w:sz w:val="18"/>
          <w:szCs w:val="18"/>
        </w:rPr>
        <w:t xml:space="preserve">. Дане </w:t>
      </w:r>
      <w:proofErr w:type="spellStart"/>
      <w:r>
        <w:rPr>
          <w:rFonts w:ascii="Arial" w:hAnsi="Arial" w:cs="Arial"/>
          <w:sz w:val="18"/>
          <w:szCs w:val="18"/>
        </w:rPr>
        <w:t>Положення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планується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передати</w:t>
      </w:r>
      <w:proofErr w:type="spellEnd"/>
      <w:r>
        <w:rPr>
          <w:rFonts w:ascii="Arial" w:hAnsi="Arial" w:cs="Arial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sz w:val="18"/>
          <w:szCs w:val="18"/>
        </w:rPr>
        <w:t>розгляд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затвердження</w:t>
      </w:r>
      <w:proofErr w:type="spellEnd"/>
      <w:r>
        <w:rPr>
          <w:rFonts w:ascii="Arial" w:hAnsi="Arial" w:cs="Arial"/>
          <w:sz w:val="18"/>
          <w:szCs w:val="18"/>
        </w:rPr>
        <w:t xml:space="preserve"> депутатам </w:t>
      </w:r>
      <w:proofErr w:type="spellStart"/>
      <w:r>
        <w:rPr>
          <w:rFonts w:ascii="Arial" w:hAnsi="Arial" w:cs="Arial"/>
          <w:sz w:val="18"/>
          <w:szCs w:val="18"/>
        </w:rPr>
        <w:t>Миколаївської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міської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ради</w:t>
      </w:r>
      <w:proofErr w:type="gramEnd"/>
      <w:r>
        <w:rPr>
          <w:rFonts w:ascii="Arial" w:hAnsi="Arial" w:cs="Arial"/>
          <w:sz w:val="18"/>
          <w:szCs w:val="18"/>
        </w:rPr>
        <w:t xml:space="preserve">. У </w:t>
      </w:r>
      <w:proofErr w:type="spellStart"/>
      <w:r>
        <w:rPr>
          <w:rFonts w:ascii="Arial" w:hAnsi="Arial" w:cs="Arial"/>
          <w:sz w:val="18"/>
          <w:szCs w:val="18"/>
        </w:rPr>
        <w:t>складі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робочої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групи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беруть</w:t>
      </w:r>
      <w:proofErr w:type="spellEnd"/>
      <w:r>
        <w:rPr>
          <w:rFonts w:ascii="Arial" w:hAnsi="Arial" w:cs="Arial"/>
          <w:sz w:val="18"/>
          <w:szCs w:val="18"/>
        </w:rPr>
        <w:t xml:space="preserve"> участь, як </w:t>
      </w:r>
      <w:proofErr w:type="spellStart"/>
      <w:r>
        <w:rPr>
          <w:rFonts w:ascii="Arial" w:hAnsi="Arial" w:cs="Arial"/>
          <w:sz w:val="18"/>
          <w:szCs w:val="18"/>
        </w:rPr>
        <w:t>представники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влади</w:t>
      </w:r>
      <w:proofErr w:type="spellEnd"/>
      <w:r>
        <w:rPr>
          <w:rFonts w:ascii="Arial" w:hAnsi="Arial" w:cs="Arial"/>
          <w:sz w:val="18"/>
          <w:szCs w:val="18"/>
        </w:rPr>
        <w:t xml:space="preserve">, так </w:t>
      </w:r>
      <w:proofErr w:type="spellStart"/>
      <w:r>
        <w:rPr>
          <w:rFonts w:ascii="Arial" w:hAnsi="Arial" w:cs="Arial"/>
          <w:sz w:val="18"/>
          <w:szCs w:val="18"/>
        </w:rPr>
        <w:t>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п</w:t>
      </w:r>
      <w:proofErr w:type="gramEnd"/>
      <w:r>
        <w:rPr>
          <w:rFonts w:ascii="Arial" w:hAnsi="Arial" w:cs="Arial"/>
          <w:sz w:val="18"/>
          <w:szCs w:val="18"/>
        </w:rPr>
        <w:t>ідприємці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4B6054" w:rsidRDefault="004B6054" w:rsidP="004B6054">
      <w:pPr>
        <w:pStyle w:val="ListParagraph"/>
        <w:spacing w:after="0"/>
        <w:ind w:left="140"/>
        <w:jc w:val="both"/>
      </w:pPr>
      <w:r>
        <w:rPr>
          <w:rFonts w:ascii="Arial" w:hAnsi="Arial" w:cs="Arial"/>
          <w:sz w:val="18"/>
          <w:szCs w:val="18"/>
        </w:rPr>
        <w:t xml:space="preserve">Як результат </w:t>
      </w:r>
      <w:proofErr w:type="spellStart"/>
      <w:r>
        <w:rPr>
          <w:rFonts w:ascii="Arial" w:hAnsi="Arial" w:cs="Arial"/>
          <w:sz w:val="18"/>
          <w:szCs w:val="18"/>
        </w:rPr>
        <w:t>вже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напрацьовані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пропозиції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щодо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внесення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змі</w:t>
      </w:r>
      <w:proofErr w:type="gramStart"/>
      <w:r>
        <w:rPr>
          <w:rFonts w:ascii="Arial" w:hAnsi="Arial" w:cs="Arial"/>
          <w:sz w:val="18"/>
          <w:szCs w:val="18"/>
        </w:rPr>
        <w:t>н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до </w:t>
      </w:r>
      <w:proofErr w:type="spellStart"/>
      <w:r>
        <w:rPr>
          <w:rFonts w:ascii="Arial" w:hAnsi="Arial" w:cs="Arial"/>
          <w:sz w:val="18"/>
          <w:szCs w:val="18"/>
        </w:rPr>
        <w:t>Положення</w:t>
      </w:r>
      <w:proofErr w:type="spellEnd"/>
      <w:r>
        <w:rPr>
          <w:rFonts w:ascii="Arial" w:hAnsi="Arial" w:cs="Arial"/>
          <w:sz w:val="18"/>
          <w:szCs w:val="18"/>
        </w:rPr>
        <w:t xml:space="preserve"> про порядок </w:t>
      </w:r>
      <w:proofErr w:type="spellStart"/>
      <w:r>
        <w:rPr>
          <w:rFonts w:ascii="Arial" w:hAnsi="Arial" w:cs="Arial"/>
          <w:sz w:val="18"/>
          <w:szCs w:val="18"/>
        </w:rPr>
        <w:t>поховання</w:t>
      </w:r>
      <w:proofErr w:type="spellEnd"/>
      <w:r>
        <w:rPr>
          <w:rFonts w:ascii="Arial" w:hAnsi="Arial" w:cs="Arial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sz w:val="18"/>
          <w:szCs w:val="18"/>
        </w:rPr>
        <w:t>наданні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ритуальних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послуг</w:t>
      </w:r>
      <w:proofErr w:type="spellEnd"/>
      <w:r>
        <w:rPr>
          <w:rFonts w:ascii="Arial" w:hAnsi="Arial" w:cs="Arial"/>
          <w:sz w:val="18"/>
          <w:szCs w:val="18"/>
        </w:rPr>
        <w:t xml:space="preserve"> в м. </w:t>
      </w:r>
      <w:proofErr w:type="spellStart"/>
      <w:r>
        <w:rPr>
          <w:rFonts w:ascii="Arial" w:hAnsi="Arial" w:cs="Arial"/>
          <w:sz w:val="18"/>
          <w:szCs w:val="18"/>
        </w:rPr>
        <w:t>Миколаєві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4B6054" w:rsidRDefault="004B6054" w:rsidP="004B6054">
      <w:pPr>
        <w:pStyle w:val="ListParagraph"/>
        <w:spacing w:after="0"/>
        <w:ind w:left="140"/>
        <w:jc w:val="both"/>
      </w:pPr>
      <w:r>
        <w:rPr>
          <w:rFonts w:ascii="Arial" w:hAnsi="Arial" w:cs="Arial"/>
          <w:sz w:val="18"/>
          <w:szCs w:val="18"/>
        </w:rPr>
        <w:lastRenderedPageBreak/>
        <w:t xml:space="preserve">3. </w:t>
      </w:r>
      <w:proofErr w:type="spellStart"/>
      <w:r>
        <w:rPr>
          <w:rFonts w:ascii="Arial" w:hAnsi="Arial" w:cs="Arial"/>
          <w:sz w:val="18"/>
          <w:szCs w:val="18"/>
        </w:rPr>
        <w:t>Складено</w:t>
      </w:r>
      <w:proofErr w:type="spellEnd"/>
      <w:r>
        <w:rPr>
          <w:rFonts w:ascii="Arial" w:hAnsi="Arial" w:cs="Arial"/>
          <w:sz w:val="18"/>
          <w:szCs w:val="18"/>
        </w:rPr>
        <w:t xml:space="preserve"> список СПД, </w:t>
      </w:r>
      <w:proofErr w:type="spellStart"/>
      <w:r>
        <w:rPr>
          <w:rFonts w:ascii="Arial" w:hAnsi="Arial" w:cs="Arial"/>
          <w:sz w:val="18"/>
          <w:szCs w:val="18"/>
        </w:rPr>
        <w:t>які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надають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послуги</w:t>
      </w:r>
      <w:proofErr w:type="spellEnd"/>
      <w:r>
        <w:rPr>
          <w:rFonts w:ascii="Arial" w:hAnsi="Arial" w:cs="Arial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sz w:val="18"/>
          <w:szCs w:val="18"/>
        </w:rPr>
        <w:t>сфері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ритуальних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послуг</w:t>
      </w:r>
      <w:proofErr w:type="spellEnd"/>
      <w:r>
        <w:rPr>
          <w:rFonts w:ascii="Arial" w:hAnsi="Arial" w:cs="Arial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sz w:val="18"/>
          <w:szCs w:val="18"/>
        </w:rPr>
        <w:t>території</w:t>
      </w:r>
      <w:proofErr w:type="spellEnd"/>
      <w:r>
        <w:rPr>
          <w:rFonts w:ascii="Arial" w:hAnsi="Arial" w:cs="Arial"/>
          <w:sz w:val="18"/>
          <w:szCs w:val="18"/>
        </w:rPr>
        <w:t xml:space="preserve"> м </w:t>
      </w:r>
      <w:proofErr w:type="spellStart"/>
      <w:r>
        <w:rPr>
          <w:rFonts w:ascii="Arial" w:hAnsi="Arial" w:cs="Arial"/>
          <w:sz w:val="18"/>
          <w:szCs w:val="18"/>
        </w:rPr>
        <w:t>Миколаєва</w:t>
      </w:r>
      <w:proofErr w:type="spellEnd"/>
      <w:r>
        <w:rPr>
          <w:rFonts w:ascii="Arial" w:hAnsi="Arial" w:cs="Arial"/>
          <w:sz w:val="18"/>
          <w:szCs w:val="18"/>
        </w:rPr>
        <w:t xml:space="preserve"> на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п</w:t>
      </w:r>
      <w:proofErr w:type="gramEnd"/>
      <w:r>
        <w:rPr>
          <w:rFonts w:ascii="Arial" w:hAnsi="Arial" w:cs="Arial"/>
          <w:sz w:val="18"/>
          <w:szCs w:val="18"/>
        </w:rPr>
        <w:t>ідставі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відповідей</w:t>
      </w:r>
      <w:proofErr w:type="spellEnd"/>
      <w:r>
        <w:rPr>
          <w:rFonts w:ascii="Arial" w:hAnsi="Arial" w:cs="Arial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sz w:val="18"/>
          <w:szCs w:val="18"/>
        </w:rPr>
        <w:t>інформаційні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запити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Залучені</w:t>
      </w:r>
      <w:proofErr w:type="spellEnd"/>
      <w:r>
        <w:rPr>
          <w:rFonts w:ascii="Arial" w:hAnsi="Arial" w:cs="Arial"/>
          <w:sz w:val="18"/>
          <w:szCs w:val="18"/>
        </w:rPr>
        <w:t xml:space="preserve"> в рамках </w:t>
      </w:r>
      <w:proofErr w:type="spellStart"/>
      <w:r>
        <w:rPr>
          <w:rFonts w:ascii="Arial" w:hAnsi="Arial" w:cs="Arial"/>
          <w:sz w:val="18"/>
          <w:szCs w:val="18"/>
        </w:rPr>
        <w:t>співпраці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представників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Регіональної</w:t>
      </w:r>
      <w:proofErr w:type="spellEnd"/>
      <w:r>
        <w:rPr>
          <w:rFonts w:ascii="Arial" w:hAnsi="Arial" w:cs="Arial"/>
          <w:sz w:val="18"/>
          <w:szCs w:val="18"/>
        </w:rPr>
        <w:t xml:space="preserve"> ради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п</w:t>
      </w:r>
      <w:proofErr w:type="gramEnd"/>
      <w:r>
        <w:rPr>
          <w:rFonts w:ascii="Arial" w:hAnsi="Arial" w:cs="Arial"/>
          <w:sz w:val="18"/>
          <w:szCs w:val="18"/>
        </w:rPr>
        <w:t>ідприємців</w:t>
      </w:r>
      <w:proofErr w:type="spellEnd"/>
      <w:r>
        <w:rPr>
          <w:rFonts w:ascii="Arial" w:hAnsi="Arial" w:cs="Arial"/>
          <w:sz w:val="18"/>
          <w:szCs w:val="18"/>
        </w:rPr>
        <w:t xml:space="preserve"> при </w:t>
      </w:r>
      <w:proofErr w:type="spellStart"/>
      <w:r>
        <w:rPr>
          <w:rFonts w:ascii="Arial" w:hAnsi="Arial" w:cs="Arial"/>
          <w:sz w:val="18"/>
          <w:szCs w:val="18"/>
        </w:rPr>
        <w:t>Миколаївській</w:t>
      </w:r>
      <w:proofErr w:type="spellEnd"/>
      <w:r>
        <w:rPr>
          <w:rFonts w:ascii="Arial" w:hAnsi="Arial" w:cs="Arial"/>
          <w:sz w:val="18"/>
          <w:szCs w:val="18"/>
        </w:rPr>
        <w:t xml:space="preserve"> ОДА до </w:t>
      </w:r>
      <w:proofErr w:type="spellStart"/>
      <w:r>
        <w:rPr>
          <w:rFonts w:ascii="Arial" w:hAnsi="Arial" w:cs="Arial"/>
          <w:sz w:val="18"/>
          <w:szCs w:val="18"/>
        </w:rPr>
        <w:t>реалізації</w:t>
      </w:r>
      <w:proofErr w:type="spellEnd"/>
      <w:r>
        <w:rPr>
          <w:rFonts w:ascii="Arial" w:hAnsi="Arial" w:cs="Arial"/>
          <w:sz w:val="18"/>
          <w:szCs w:val="18"/>
        </w:rPr>
        <w:t xml:space="preserve"> проекту.</w:t>
      </w:r>
    </w:p>
    <w:p w:rsidR="004B6054" w:rsidRDefault="004B6054" w:rsidP="004B6054">
      <w:pPr>
        <w:pStyle w:val="ListParagraph"/>
        <w:spacing w:after="0"/>
        <w:ind w:left="140"/>
        <w:jc w:val="both"/>
      </w:pPr>
      <w:r>
        <w:rPr>
          <w:rFonts w:ascii="Arial" w:hAnsi="Arial" w:cs="Arial"/>
          <w:sz w:val="18"/>
          <w:szCs w:val="18"/>
        </w:rPr>
        <w:t xml:space="preserve">4.Подготовка </w:t>
      </w:r>
      <w:proofErr w:type="spellStart"/>
      <w:r>
        <w:rPr>
          <w:rFonts w:ascii="Arial" w:hAnsi="Arial" w:cs="Arial"/>
          <w:sz w:val="18"/>
          <w:szCs w:val="18"/>
        </w:rPr>
        <w:t>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проведення</w:t>
      </w:r>
      <w:proofErr w:type="spellEnd"/>
      <w:r>
        <w:rPr>
          <w:rFonts w:ascii="Arial" w:hAnsi="Arial" w:cs="Arial"/>
          <w:sz w:val="18"/>
          <w:szCs w:val="18"/>
        </w:rPr>
        <w:t xml:space="preserve"> 17.06.2015 </w:t>
      </w:r>
      <w:proofErr w:type="spellStart"/>
      <w:r>
        <w:rPr>
          <w:rFonts w:ascii="Arial" w:hAnsi="Arial" w:cs="Arial"/>
          <w:sz w:val="18"/>
          <w:szCs w:val="18"/>
        </w:rPr>
        <w:t>попереднього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засідання</w:t>
      </w:r>
      <w:proofErr w:type="spellEnd"/>
      <w:r>
        <w:rPr>
          <w:rFonts w:ascii="Arial" w:hAnsi="Arial" w:cs="Arial"/>
          <w:sz w:val="18"/>
          <w:szCs w:val="18"/>
        </w:rPr>
        <w:t xml:space="preserve"> - «Круглого столу» за </w:t>
      </w:r>
      <w:proofErr w:type="spellStart"/>
      <w:r>
        <w:rPr>
          <w:rFonts w:ascii="Arial" w:hAnsi="Arial" w:cs="Arial"/>
          <w:sz w:val="18"/>
          <w:szCs w:val="18"/>
        </w:rPr>
        <w:t>участю</w:t>
      </w:r>
      <w:proofErr w:type="spellEnd"/>
      <w:r>
        <w:rPr>
          <w:rFonts w:ascii="Arial" w:hAnsi="Arial" w:cs="Arial"/>
          <w:sz w:val="18"/>
          <w:szCs w:val="18"/>
        </w:rPr>
        <w:t xml:space="preserve"> заступника губернатора, </w:t>
      </w:r>
      <w:proofErr w:type="spellStart"/>
      <w:r>
        <w:rPr>
          <w:rFonts w:ascii="Arial" w:hAnsi="Arial" w:cs="Arial"/>
          <w:sz w:val="18"/>
          <w:szCs w:val="18"/>
        </w:rPr>
        <w:t>керівництва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Регіональної</w:t>
      </w:r>
      <w:proofErr w:type="spellEnd"/>
      <w:r>
        <w:rPr>
          <w:rFonts w:ascii="Arial" w:hAnsi="Arial" w:cs="Arial"/>
          <w:sz w:val="18"/>
          <w:szCs w:val="18"/>
        </w:rPr>
        <w:t xml:space="preserve"> Ради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п</w:t>
      </w:r>
      <w:proofErr w:type="gramEnd"/>
      <w:r>
        <w:rPr>
          <w:rFonts w:ascii="Arial" w:hAnsi="Arial" w:cs="Arial"/>
          <w:sz w:val="18"/>
          <w:szCs w:val="18"/>
        </w:rPr>
        <w:t>ідприємців</w:t>
      </w:r>
      <w:proofErr w:type="spellEnd"/>
      <w:r>
        <w:rPr>
          <w:rFonts w:ascii="Arial" w:hAnsi="Arial" w:cs="Arial"/>
          <w:sz w:val="18"/>
          <w:szCs w:val="18"/>
        </w:rPr>
        <w:t xml:space="preserve"> при </w:t>
      </w:r>
      <w:proofErr w:type="spellStart"/>
      <w:r>
        <w:rPr>
          <w:rFonts w:ascii="Arial" w:hAnsi="Arial" w:cs="Arial"/>
          <w:sz w:val="18"/>
          <w:szCs w:val="18"/>
        </w:rPr>
        <w:t>Миколаївській</w:t>
      </w:r>
      <w:proofErr w:type="spellEnd"/>
      <w:r>
        <w:rPr>
          <w:rFonts w:ascii="Arial" w:hAnsi="Arial" w:cs="Arial"/>
          <w:sz w:val="18"/>
          <w:szCs w:val="18"/>
        </w:rPr>
        <w:t xml:space="preserve"> ОДА </w:t>
      </w:r>
      <w:proofErr w:type="spellStart"/>
      <w:r>
        <w:rPr>
          <w:rFonts w:ascii="Arial" w:hAnsi="Arial" w:cs="Arial"/>
          <w:sz w:val="18"/>
          <w:szCs w:val="18"/>
        </w:rPr>
        <w:t>представників</w:t>
      </w:r>
      <w:proofErr w:type="spellEnd"/>
      <w:r>
        <w:rPr>
          <w:rFonts w:ascii="Arial" w:hAnsi="Arial" w:cs="Arial"/>
          <w:sz w:val="18"/>
          <w:szCs w:val="18"/>
        </w:rPr>
        <w:t xml:space="preserve"> служб, </w:t>
      </w:r>
      <w:proofErr w:type="spellStart"/>
      <w:r>
        <w:rPr>
          <w:rFonts w:ascii="Arial" w:hAnsi="Arial" w:cs="Arial"/>
          <w:sz w:val="18"/>
          <w:szCs w:val="18"/>
        </w:rPr>
        <w:t>яким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прямували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запити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</w:t>
      </w:r>
      <w:proofErr w:type="spellEnd"/>
      <w:r>
        <w:rPr>
          <w:rFonts w:ascii="Arial" w:hAnsi="Arial" w:cs="Arial"/>
          <w:sz w:val="18"/>
          <w:szCs w:val="18"/>
        </w:rPr>
        <w:t xml:space="preserve"> метою </w:t>
      </w:r>
      <w:proofErr w:type="spellStart"/>
      <w:r>
        <w:rPr>
          <w:rFonts w:ascii="Arial" w:hAnsi="Arial" w:cs="Arial"/>
          <w:sz w:val="18"/>
          <w:szCs w:val="18"/>
        </w:rPr>
        <w:t>створення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робочої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групи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підготовки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пропозицій</w:t>
      </w:r>
      <w:proofErr w:type="spellEnd"/>
      <w:r>
        <w:rPr>
          <w:rFonts w:ascii="Arial" w:hAnsi="Arial" w:cs="Arial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sz w:val="18"/>
          <w:szCs w:val="18"/>
        </w:rPr>
        <w:t>внесення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змін</w:t>
      </w:r>
      <w:proofErr w:type="spellEnd"/>
      <w:r>
        <w:rPr>
          <w:rFonts w:ascii="Arial" w:hAnsi="Arial" w:cs="Arial"/>
          <w:sz w:val="18"/>
          <w:szCs w:val="18"/>
        </w:rPr>
        <w:t xml:space="preserve"> до «</w:t>
      </w:r>
      <w:proofErr w:type="spellStart"/>
      <w:r>
        <w:rPr>
          <w:rFonts w:ascii="Arial" w:hAnsi="Arial" w:cs="Arial"/>
          <w:sz w:val="18"/>
          <w:szCs w:val="18"/>
        </w:rPr>
        <w:t>Положення</w:t>
      </w:r>
      <w:proofErr w:type="spellEnd"/>
      <w:r>
        <w:rPr>
          <w:rFonts w:ascii="Arial" w:hAnsi="Arial" w:cs="Arial"/>
          <w:sz w:val="18"/>
          <w:szCs w:val="18"/>
        </w:rPr>
        <w:t>».</w:t>
      </w:r>
    </w:p>
    <w:p w:rsidR="004B6054" w:rsidRDefault="004B6054" w:rsidP="004B6054">
      <w:pPr>
        <w:pStyle w:val="ListParagraph"/>
        <w:spacing w:after="0"/>
        <w:ind w:left="140"/>
        <w:jc w:val="both"/>
      </w:pPr>
      <w:r>
        <w:rPr>
          <w:rFonts w:ascii="Arial" w:hAnsi="Arial" w:cs="Arial"/>
          <w:sz w:val="18"/>
          <w:szCs w:val="18"/>
        </w:rPr>
        <w:t xml:space="preserve">3.Проведено 28.08.2015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п</w:t>
      </w:r>
      <w:proofErr w:type="gramEnd"/>
      <w:r>
        <w:rPr>
          <w:rFonts w:ascii="Arial" w:hAnsi="Arial" w:cs="Arial"/>
          <w:sz w:val="18"/>
          <w:szCs w:val="18"/>
        </w:rPr>
        <w:t>ідсумкове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засідання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підприємцями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які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надають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ритуальні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послуги</w:t>
      </w:r>
      <w:proofErr w:type="spellEnd"/>
      <w:r>
        <w:rPr>
          <w:rFonts w:ascii="Arial" w:hAnsi="Arial" w:cs="Arial"/>
          <w:sz w:val="18"/>
          <w:szCs w:val="18"/>
        </w:rPr>
        <w:t xml:space="preserve">, по </w:t>
      </w:r>
      <w:proofErr w:type="spellStart"/>
      <w:r>
        <w:rPr>
          <w:rFonts w:ascii="Arial" w:hAnsi="Arial" w:cs="Arial"/>
          <w:sz w:val="18"/>
          <w:szCs w:val="18"/>
        </w:rPr>
        <w:t>затвердженню</w:t>
      </w:r>
      <w:proofErr w:type="spellEnd"/>
      <w:r>
        <w:rPr>
          <w:rFonts w:ascii="Arial" w:hAnsi="Arial" w:cs="Arial"/>
          <w:sz w:val="18"/>
          <w:szCs w:val="18"/>
        </w:rPr>
        <w:t xml:space="preserve"> проекту «</w:t>
      </w:r>
      <w:proofErr w:type="spellStart"/>
      <w:r>
        <w:rPr>
          <w:rFonts w:ascii="Arial" w:hAnsi="Arial" w:cs="Arial"/>
          <w:sz w:val="18"/>
          <w:szCs w:val="18"/>
        </w:rPr>
        <w:t>Положення</w:t>
      </w:r>
      <w:proofErr w:type="spellEnd"/>
      <w:r>
        <w:rPr>
          <w:rFonts w:ascii="Arial" w:hAnsi="Arial" w:cs="Arial"/>
          <w:sz w:val="18"/>
          <w:szCs w:val="18"/>
        </w:rPr>
        <w:t xml:space="preserve"> про порядок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поховання</w:t>
      </w:r>
      <w:proofErr w:type="spellEnd"/>
      <w:r>
        <w:rPr>
          <w:rFonts w:ascii="Arial" w:hAnsi="Arial" w:cs="Arial"/>
          <w:sz w:val="18"/>
          <w:szCs w:val="18"/>
        </w:rPr>
        <w:t>».</w:t>
      </w:r>
    </w:p>
    <w:p w:rsidR="004B6054" w:rsidRDefault="004B6054" w:rsidP="004B6054">
      <w:pPr>
        <w:pStyle w:val="ListParagraph"/>
        <w:spacing w:after="0" w:line="240" w:lineRule="auto"/>
        <w:ind w:left="710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4B6054" w:rsidRDefault="004B6054" w:rsidP="004B6054">
      <w:pPr>
        <w:pStyle w:val="ListParagraph"/>
        <w:spacing w:after="0" w:line="240" w:lineRule="auto"/>
        <w:ind w:left="710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4B6054" w:rsidRDefault="004B6054" w:rsidP="004B6054">
      <w:pPr>
        <w:pStyle w:val="ListParagraph"/>
        <w:spacing w:after="0" w:line="240" w:lineRule="auto"/>
        <w:ind w:left="710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4B6054" w:rsidRDefault="004B6054" w:rsidP="004B6054">
      <w:pPr>
        <w:pStyle w:val="ListParagraph"/>
        <w:spacing w:after="0" w:line="240" w:lineRule="auto"/>
        <w:ind w:left="710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4B6054" w:rsidRDefault="004B6054" w:rsidP="004B6054">
      <w:pPr>
        <w:pStyle w:val="ListParagraph"/>
        <w:spacing w:after="0" w:line="240" w:lineRule="auto"/>
        <w:ind w:left="710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4B6054" w:rsidRDefault="004B6054" w:rsidP="004B6054">
      <w:pPr>
        <w:pStyle w:val="ListParagraph"/>
        <w:spacing w:after="0" w:line="240" w:lineRule="auto"/>
        <w:ind w:left="710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4B6054" w:rsidRDefault="004B6054" w:rsidP="004B6054">
      <w:pPr>
        <w:pStyle w:val="ListParagraph"/>
        <w:spacing w:after="0" w:line="240" w:lineRule="auto"/>
        <w:ind w:left="710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4B6054" w:rsidRDefault="004B6054" w:rsidP="004B6054">
      <w:pPr>
        <w:pStyle w:val="ListParagraph"/>
        <w:spacing w:after="0" w:line="240" w:lineRule="auto"/>
        <w:ind w:left="710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4B6054" w:rsidRDefault="004B6054" w:rsidP="004B6054">
      <w:pPr>
        <w:pStyle w:val="ListParagraph"/>
        <w:spacing w:after="0" w:line="240" w:lineRule="auto"/>
        <w:ind w:left="710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4B6054" w:rsidRDefault="004B6054" w:rsidP="004B6054">
      <w:pPr>
        <w:pStyle w:val="ListParagraph"/>
        <w:spacing w:after="0" w:line="240" w:lineRule="auto"/>
        <w:ind w:left="710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4B6054" w:rsidRDefault="004B6054" w:rsidP="004B6054">
      <w:pPr>
        <w:pStyle w:val="ListParagraph"/>
        <w:spacing w:after="0" w:line="240" w:lineRule="auto"/>
        <w:ind w:left="710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4B6054" w:rsidRDefault="004B6054" w:rsidP="004B6054">
      <w:pPr>
        <w:pStyle w:val="ListParagraph"/>
        <w:spacing w:after="0" w:line="240" w:lineRule="auto"/>
        <w:ind w:left="710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4B6054" w:rsidRDefault="004B6054" w:rsidP="004B6054">
      <w:pPr>
        <w:pStyle w:val="ListParagraph"/>
        <w:spacing w:after="0" w:line="240" w:lineRule="auto"/>
        <w:ind w:left="710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4B6054" w:rsidRDefault="004B6054" w:rsidP="004B6054">
      <w:pPr>
        <w:pStyle w:val="ListParagraph"/>
        <w:spacing w:after="0" w:line="240" w:lineRule="auto"/>
        <w:ind w:left="710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4B6054" w:rsidRDefault="004B6054" w:rsidP="004B6054">
      <w:pPr>
        <w:pStyle w:val="ListParagraph"/>
        <w:spacing w:after="0" w:line="240" w:lineRule="auto"/>
        <w:ind w:left="710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4B6054" w:rsidRDefault="004B6054" w:rsidP="004B6054">
      <w:pPr>
        <w:pStyle w:val="ListParagraph"/>
        <w:spacing w:after="0" w:line="240" w:lineRule="auto"/>
        <w:ind w:left="710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4B6054" w:rsidRDefault="004B6054" w:rsidP="004B6054">
      <w:pPr>
        <w:pStyle w:val="ListParagraph"/>
        <w:spacing w:after="0" w:line="240" w:lineRule="auto"/>
        <w:ind w:left="710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4B6054" w:rsidRDefault="004B6054" w:rsidP="004B6054">
      <w:pPr>
        <w:pStyle w:val="ListParagraph"/>
        <w:spacing w:after="0" w:line="240" w:lineRule="auto"/>
        <w:ind w:left="710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4B6054" w:rsidRDefault="004B6054" w:rsidP="004B6054">
      <w:pPr>
        <w:pStyle w:val="ListParagraph"/>
        <w:spacing w:after="0" w:line="240" w:lineRule="auto"/>
        <w:ind w:left="710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4B6054" w:rsidRDefault="004B6054" w:rsidP="004B6054">
      <w:pPr>
        <w:pStyle w:val="ListParagraph"/>
        <w:spacing w:after="0" w:line="240" w:lineRule="auto"/>
        <w:ind w:left="710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4B6054" w:rsidRDefault="004B6054" w:rsidP="004B6054">
      <w:pPr>
        <w:pStyle w:val="ListParagraph"/>
        <w:spacing w:after="0" w:line="240" w:lineRule="auto"/>
        <w:ind w:left="710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4B6054" w:rsidRDefault="004B6054" w:rsidP="004B6054">
      <w:pPr>
        <w:pStyle w:val="ListParagraph"/>
        <w:spacing w:after="0" w:line="240" w:lineRule="auto"/>
        <w:ind w:left="710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4B6054" w:rsidRDefault="004B6054" w:rsidP="004B6054">
      <w:pPr>
        <w:pStyle w:val="ListParagraph"/>
        <w:spacing w:after="0" w:line="240" w:lineRule="auto"/>
        <w:ind w:left="710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4B6054" w:rsidRDefault="004B6054" w:rsidP="004B6054">
      <w:pPr>
        <w:pStyle w:val="ListParagraph"/>
        <w:spacing w:after="0" w:line="240" w:lineRule="auto"/>
        <w:ind w:left="710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4B6054" w:rsidRDefault="004B6054" w:rsidP="004B6054">
      <w:pPr>
        <w:pStyle w:val="ListParagraph"/>
        <w:spacing w:after="0" w:line="240" w:lineRule="auto"/>
        <w:ind w:left="1800"/>
      </w:pPr>
      <w:r>
        <w:rPr>
          <w:rFonts w:ascii="Arial" w:hAnsi="Arial" w:cs="Arial"/>
          <w:b/>
          <w:bCs/>
          <w:sz w:val="32"/>
          <w:szCs w:val="32"/>
        </w:rPr>
        <w:t> </w:t>
      </w:r>
    </w:p>
    <w:p w:rsidR="004B6054" w:rsidRDefault="004B6054" w:rsidP="004B6054">
      <w:pPr>
        <w:pStyle w:val="ListParagraph"/>
        <w:spacing w:after="0" w:line="240" w:lineRule="auto"/>
        <w:ind w:left="1800"/>
      </w:pPr>
      <w:r>
        <w:rPr>
          <w:rFonts w:ascii="Arial" w:hAnsi="Arial" w:cs="Arial"/>
          <w:b/>
          <w:bCs/>
          <w:sz w:val="32"/>
          <w:szCs w:val="32"/>
        </w:rPr>
        <w:t> </w:t>
      </w:r>
    </w:p>
    <w:p w:rsidR="004B6054" w:rsidRDefault="004B6054" w:rsidP="004B6054">
      <w:pPr>
        <w:pStyle w:val="ListParagraph"/>
        <w:spacing w:after="0" w:line="240" w:lineRule="auto"/>
        <w:ind w:left="1800"/>
      </w:pPr>
      <w:r>
        <w:rPr>
          <w:rFonts w:ascii="Arial" w:hAnsi="Arial" w:cs="Arial"/>
          <w:b/>
          <w:bCs/>
          <w:sz w:val="32"/>
          <w:szCs w:val="32"/>
        </w:rPr>
        <w:t> </w:t>
      </w:r>
    </w:p>
    <w:p w:rsidR="004B6054" w:rsidRDefault="004B6054" w:rsidP="004B6054">
      <w:pPr>
        <w:pStyle w:val="a6"/>
      </w:pPr>
      <w:r>
        <w:t> </w:t>
      </w:r>
    </w:p>
    <w:p w:rsidR="00441E9C" w:rsidRPr="004B6054" w:rsidRDefault="00441E9C" w:rsidP="004B6054">
      <w:pPr>
        <w:rPr>
          <w:szCs w:val="26"/>
        </w:rPr>
      </w:pPr>
    </w:p>
    <w:sectPr w:rsidR="00441E9C" w:rsidRPr="004B6054" w:rsidSect="00441E9C">
      <w:endnotePr>
        <w:numFmt w:val="decimal"/>
      </w:endnotePr>
      <w:pgSz w:w="11906" w:h="16838"/>
      <w:pgMar w:top="1134" w:right="850" w:bottom="113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1046"/>
    <w:multiLevelType w:val="singleLevel"/>
    <w:tmpl w:val="238888E0"/>
    <w:name w:val="Bullet 1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</w:rPr>
    </w:lvl>
  </w:abstractNum>
  <w:abstractNum w:abstractNumId="1">
    <w:nsid w:val="0D603D70"/>
    <w:multiLevelType w:val="singleLevel"/>
    <w:tmpl w:val="7B9A52E6"/>
    <w:name w:val="Bullet 1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eastAsia="Calibri" w:hAnsi="Calibri"/>
      </w:rPr>
    </w:lvl>
  </w:abstractNum>
  <w:abstractNum w:abstractNumId="2">
    <w:nsid w:val="158F5483"/>
    <w:multiLevelType w:val="multilevel"/>
    <w:tmpl w:val="D7880BEC"/>
    <w:name w:val="Нумерованный список 1"/>
    <w:lvl w:ilvl="0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  <w:b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>
    <w:nsid w:val="22555FCD"/>
    <w:multiLevelType w:val="singleLevel"/>
    <w:tmpl w:val="0D108BC2"/>
    <w:name w:val="Bullet 5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33F1653C"/>
    <w:multiLevelType w:val="singleLevel"/>
    <w:tmpl w:val="18DC0CA4"/>
    <w:name w:val="Bullet 4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3D2E3EA0"/>
    <w:multiLevelType w:val="singleLevel"/>
    <w:tmpl w:val="A5343CAA"/>
    <w:name w:val="Bullet 7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6">
    <w:nsid w:val="517A75ED"/>
    <w:multiLevelType w:val="singleLevel"/>
    <w:tmpl w:val="8BF81DD6"/>
    <w:name w:val="Bullet 11"/>
    <w:lvl w:ilvl="0"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7">
    <w:nsid w:val="57437677"/>
    <w:multiLevelType w:val="singleLevel"/>
    <w:tmpl w:val="20EC54FE"/>
    <w:name w:val="Bullet 8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8">
    <w:nsid w:val="653B663F"/>
    <w:multiLevelType w:val="multilevel"/>
    <w:tmpl w:val="0138FD82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>
    <w:nsid w:val="65BA67F5"/>
    <w:multiLevelType w:val="multilevel"/>
    <w:tmpl w:val="E274F894"/>
    <w:name w:val="Нумерованный список 2"/>
    <w:lvl w:ilvl="0">
      <w:numFmt w:val="bullet"/>
      <w:lvlText w:val="-"/>
      <w:lvlJc w:val="left"/>
      <w:pPr>
        <w:ind w:left="720" w:firstLine="0"/>
      </w:pPr>
      <w:rPr>
        <w:rFonts w:ascii="Calibri" w:eastAsia="Calibri" w:hAnsi="Calibri"/>
      </w:rPr>
    </w:lvl>
    <w:lvl w:ilvl="1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10">
    <w:nsid w:val="698C79D4"/>
    <w:multiLevelType w:val="singleLevel"/>
    <w:tmpl w:val="FA44BB7E"/>
    <w:name w:val="Bullet 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>
    <w:nsid w:val="75A75295"/>
    <w:multiLevelType w:val="singleLevel"/>
    <w:tmpl w:val="E682BC58"/>
    <w:name w:val="Bullet 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2">
    <w:nsid w:val="7C977D06"/>
    <w:multiLevelType w:val="singleLevel"/>
    <w:tmpl w:val="3E3CCEF8"/>
    <w:name w:val="Bullet 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Calibri" w:eastAsia="Calibri" w:hAnsi="Calibri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</w:num>
  <w:num w:numId="5">
    <w:abstractNumId w:val="3"/>
  </w:num>
  <w:num w:numId="6">
    <w:abstractNumId w:val="12"/>
  </w:num>
  <w:num w:numId="7">
    <w:abstractNumId w:val="5"/>
  </w:num>
  <w:num w:numId="8">
    <w:abstractNumId w:val="7"/>
  </w:num>
  <w:num w:numId="9">
    <w:abstractNumId w:val="11"/>
  </w:num>
  <w:num w:numId="10">
    <w:abstractNumId w:val="0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endnotePr>
    <w:numFmt w:val="decimal"/>
  </w:endnotePr>
  <w:compat>
    <w:usePrinterMetrics/>
  </w:compat>
  <w:rsids>
    <w:rsidRoot w:val="00441E9C"/>
    <w:rsid w:val="00441E9C"/>
    <w:rsid w:val="004B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</w:latentStyles>
  <w:style w:type="paragraph" w:default="1" w:styleId="a">
    <w:name w:val="Normal"/>
    <w:qFormat/>
    <w:rsid w:val="00441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1E9C"/>
    <w:pPr>
      <w:ind w:left="720"/>
      <w:contextualSpacing/>
    </w:pPr>
  </w:style>
  <w:style w:type="paragraph" w:styleId="a4">
    <w:name w:val="Normal (Web)"/>
    <w:basedOn w:val="a3"/>
    <w:qFormat/>
    <w:rsid w:val="00441E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23">
    <w:name w:val="rvts23"/>
    <w:basedOn w:val="a0"/>
    <w:rsid w:val="00441E9C"/>
  </w:style>
  <w:style w:type="character" w:styleId="a5">
    <w:name w:val="Hyperlink"/>
    <w:basedOn w:val="a0"/>
    <w:rsid w:val="00441E9C"/>
    <w:rPr>
      <w:color w:val="0000FF"/>
      <w:u w:val="single"/>
    </w:rPr>
  </w:style>
  <w:style w:type="paragraph" w:customStyle="1" w:styleId="a6">
    <w:name w:val="обычный"/>
    <w:basedOn w:val="a"/>
    <w:rsid w:val="004B60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ListParagraph">
    <w:name w:val="List Paragraph*"/>
    <w:basedOn w:val="a"/>
    <w:rsid w:val="004B60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eastAsia="Times New Roman" w:cs="Calibri"/>
      <w:color w:val="00000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List Paragraph"/>
    <w:qFormat/>
    <w:basedOn w:val=""/>
    <w:pPr>
      <w:ind w:left="720"/>
      <w:contextualSpacing/>
    </w:pPr>
  </w:style>
  <w:style w:type="paragraph" w:styleId="()">
    <w:name w:val="Normal (Web)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" w:default="1">
    <w:name w:val="Default Paragraph Font"/>
  </w:style>
  <w:style w:type="character" w:styleId="rvts23" w:customStyle="1">
    <w:name w:val="rvts23"/>
    <w:basedOn w:val=""/>
  </w:style>
  <w:style w:type="character" w:styleId="">
    <w:name w:val="Hyperlink"/>
    <w:basedOn w:val=""/>
    <w:rPr>
      <w:color w:val="0000ff"/>
      <w:u w:color="auto"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1553</Words>
  <Characters>8857</Characters>
  <Application>Microsoft Office Word</Application>
  <DocSecurity>0</DocSecurity>
  <Lines>73</Lines>
  <Paragraphs>20</Paragraphs>
  <ScaleCrop>false</ScaleCrop>
  <Company>Grizli777</Company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2015-09-23T15:17:00Z</cp:lastPrinted>
  <dcterms:created xsi:type="dcterms:W3CDTF">2015-09-30T09:17:00Z</dcterms:created>
  <dcterms:modified xsi:type="dcterms:W3CDTF">2015-09-30T09:17:00Z</dcterms:modified>
</cp:coreProperties>
</file>